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010"/>
        <w:gridCol w:w="2392"/>
        <w:gridCol w:w="1388"/>
        <w:gridCol w:w="313"/>
        <w:gridCol w:w="1235"/>
      </w:tblGrid>
      <w:tr w:rsidR="00E66981">
        <w:trPr>
          <w:cantSplit/>
        </w:trPr>
        <w:tc>
          <w:tcPr>
            <w:tcW w:w="8856" w:type="dxa"/>
            <w:gridSpan w:val="6"/>
            <w:tcBorders>
              <w:top w:val="single" w:sz="12" w:space="0" w:color="000000"/>
              <w:left w:val="single" w:sz="12" w:space="0" w:color="000000"/>
              <w:right w:val="single" w:sz="12" w:space="0" w:color="000000"/>
            </w:tcBorders>
          </w:tcPr>
          <w:p w:rsidR="00E66981" w:rsidRDefault="00E66981">
            <w:pPr>
              <w:rPr>
                <w:rFonts w:ascii="Arial" w:hAnsi="Arial"/>
                <w:lang w:val="en-GB"/>
              </w:rPr>
            </w:pPr>
          </w:p>
          <w:p w:rsidR="00E66981" w:rsidRDefault="00E66981" w:rsidP="00730A61">
            <w:pPr>
              <w:tabs>
                <w:tab w:val="center" w:pos="4560"/>
              </w:tabs>
              <w:jc w:val="center"/>
              <w:rPr>
                <w:rFonts w:ascii="Arial" w:hAnsi="Arial"/>
                <w:b/>
                <w:sz w:val="28"/>
                <w:lang w:val="en-GB"/>
              </w:rPr>
            </w:pPr>
            <w:r>
              <w:rPr>
                <w:rFonts w:ascii="Arial" w:hAnsi="Arial"/>
                <w:b/>
                <w:sz w:val="28"/>
                <w:lang w:val="en-GB"/>
              </w:rPr>
              <w:t>SAULT COLLEGE OF APPLIED ARTS AND TECHNOLOGY</w:t>
            </w:r>
          </w:p>
          <w:p w:rsidR="00730A61" w:rsidRDefault="00730A61" w:rsidP="00730A61">
            <w:pPr>
              <w:tabs>
                <w:tab w:val="center" w:pos="4560"/>
              </w:tabs>
              <w:jc w:val="center"/>
              <w:rPr>
                <w:rFonts w:ascii="Arial" w:hAnsi="Arial"/>
                <w:b/>
                <w:sz w:val="28"/>
                <w:lang w:val="en-GB"/>
              </w:rPr>
            </w:pPr>
          </w:p>
          <w:p w:rsidR="00E66981" w:rsidRDefault="00E66981" w:rsidP="00730A61">
            <w:pPr>
              <w:tabs>
                <w:tab w:val="center" w:pos="4560"/>
              </w:tabs>
              <w:jc w:val="center"/>
              <w:rPr>
                <w:rFonts w:ascii="Arial" w:hAnsi="Arial"/>
                <w:b/>
                <w:sz w:val="28"/>
                <w:lang w:val="en-GB"/>
              </w:rPr>
            </w:pPr>
            <w:r>
              <w:rPr>
                <w:rFonts w:ascii="Arial" w:hAnsi="Arial"/>
                <w:b/>
                <w:sz w:val="28"/>
                <w:lang w:val="en-GB"/>
              </w:rPr>
              <w:t>SAULT STE. MARIE, ONTARIO</w:t>
            </w:r>
          </w:p>
          <w:p w:rsidR="00E66981" w:rsidRDefault="000B6ABB">
            <w:pPr>
              <w:jc w:val="center"/>
              <w:rPr>
                <w:rFonts w:ascii="Arial" w:hAnsi="Arial"/>
              </w:rPr>
            </w:pPr>
            <w:r>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pt;height:90.8pt">
                  <v:imagedata r:id="rId8" o:title="New Logo - College BW"/>
                </v:shape>
              </w:pict>
            </w:r>
          </w:p>
          <w:p w:rsidR="00E66981" w:rsidRDefault="00E66981">
            <w:pPr>
              <w:jc w:val="center"/>
              <w:rPr>
                <w:rFonts w:ascii="Arial" w:hAnsi="Arial"/>
                <w:sz w:val="18"/>
                <w:lang w:val="en-GB"/>
              </w:rPr>
            </w:pPr>
          </w:p>
          <w:p w:rsidR="00E66981" w:rsidRDefault="00E66981" w:rsidP="004465B9">
            <w:pPr>
              <w:pStyle w:val="Heading1"/>
              <w:ind w:hanging="90"/>
              <w:jc w:val="center"/>
              <w:rPr>
                <w:sz w:val="28"/>
              </w:rPr>
            </w:pPr>
            <w:r>
              <w:rPr>
                <w:sz w:val="28"/>
              </w:rPr>
              <w:t>COURSE  OUTLINE</w:t>
            </w:r>
          </w:p>
          <w:p w:rsidR="00E66981" w:rsidRDefault="00E66981">
            <w:pPr>
              <w:rPr>
                <w:rFonts w:ascii="Arial" w:hAnsi="Arial"/>
              </w:rPr>
            </w:pPr>
          </w:p>
        </w:tc>
      </w:tr>
      <w:tr w:rsidR="00E66981">
        <w:trPr>
          <w:cantSplit/>
        </w:trPr>
        <w:tc>
          <w:tcPr>
            <w:tcW w:w="2518" w:type="dxa"/>
            <w:tcBorders>
              <w:left w:val="single" w:sz="12" w:space="0" w:color="000000"/>
            </w:tcBorders>
          </w:tcPr>
          <w:p w:rsidR="00E66981" w:rsidRDefault="00E66981">
            <w:pPr>
              <w:rPr>
                <w:rFonts w:ascii="Arial" w:hAnsi="Arial"/>
                <w:b/>
                <w:u w:val="single"/>
                <w:lang w:val="en-GB"/>
              </w:rPr>
            </w:pPr>
            <w:r>
              <w:rPr>
                <w:rFonts w:ascii="Arial" w:hAnsi="Arial"/>
                <w:b/>
                <w:u w:val="single"/>
                <w:lang w:val="en-GB"/>
              </w:rPr>
              <w:t>COURSE NAME:</w:t>
            </w:r>
          </w:p>
          <w:p w:rsidR="00E66981" w:rsidRDefault="00E66981">
            <w:pPr>
              <w:rPr>
                <w:rFonts w:ascii="Arial" w:hAnsi="Arial"/>
                <w:b/>
              </w:rPr>
            </w:pPr>
          </w:p>
        </w:tc>
        <w:tc>
          <w:tcPr>
            <w:tcW w:w="6338" w:type="dxa"/>
            <w:gridSpan w:val="5"/>
            <w:tcBorders>
              <w:right w:val="single" w:sz="12" w:space="0" w:color="000000"/>
            </w:tcBorders>
          </w:tcPr>
          <w:p w:rsidR="00E66981" w:rsidRDefault="00E66981">
            <w:pPr>
              <w:pStyle w:val="Heading3"/>
            </w:pPr>
            <w:r>
              <w:t>WINES</w:t>
            </w:r>
            <w:r w:rsidR="0040566E">
              <w:t>, CUISINE</w:t>
            </w:r>
            <w:r w:rsidR="002F600D">
              <w:t xml:space="preserve"> </w:t>
            </w:r>
            <w:r>
              <w:t>AND CULTURE</w:t>
            </w:r>
          </w:p>
        </w:tc>
      </w:tr>
      <w:tr w:rsidR="00E66981">
        <w:tc>
          <w:tcPr>
            <w:tcW w:w="2518" w:type="dxa"/>
            <w:tcBorders>
              <w:left w:val="single" w:sz="12" w:space="0" w:color="000000"/>
            </w:tcBorders>
          </w:tcPr>
          <w:p w:rsidR="00E66981" w:rsidRDefault="00E66981">
            <w:pPr>
              <w:rPr>
                <w:rFonts w:ascii="Arial" w:hAnsi="Arial"/>
                <w:b/>
                <w:lang w:val="en-GB"/>
              </w:rPr>
            </w:pPr>
            <w:r>
              <w:rPr>
                <w:rFonts w:ascii="Arial" w:hAnsi="Arial"/>
                <w:b/>
                <w:u w:val="single"/>
                <w:lang w:val="en-GB"/>
              </w:rPr>
              <w:t>CODE NO.</w:t>
            </w:r>
            <w:r>
              <w:rPr>
                <w:rFonts w:ascii="Arial" w:hAnsi="Arial"/>
                <w:b/>
                <w:lang w:val="en-GB"/>
              </w:rPr>
              <w:t xml:space="preserve"> :</w:t>
            </w:r>
          </w:p>
          <w:p w:rsidR="00E66981" w:rsidRDefault="00E66981">
            <w:pPr>
              <w:rPr>
                <w:rFonts w:ascii="Arial" w:hAnsi="Arial"/>
                <w:b/>
              </w:rPr>
            </w:pPr>
          </w:p>
        </w:tc>
        <w:tc>
          <w:tcPr>
            <w:tcW w:w="3402" w:type="dxa"/>
            <w:gridSpan w:val="2"/>
          </w:tcPr>
          <w:p w:rsidR="00E66981" w:rsidRDefault="00E66981">
            <w:pPr>
              <w:pStyle w:val="Heading3"/>
            </w:pPr>
            <w:r>
              <w:t>FDS 118</w:t>
            </w:r>
          </w:p>
        </w:tc>
        <w:tc>
          <w:tcPr>
            <w:tcW w:w="1701" w:type="dxa"/>
            <w:gridSpan w:val="2"/>
          </w:tcPr>
          <w:p w:rsidR="00E66981" w:rsidRDefault="00E66981">
            <w:pPr>
              <w:rPr>
                <w:rFonts w:ascii="Arial" w:hAnsi="Arial"/>
                <w:b/>
              </w:rPr>
            </w:pPr>
            <w:r>
              <w:rPr>
                <w:rFonts w:ascii="Arial" w:hAnsi="Arial"/>
                <w:b/>
                <w:u w:val="single"/>
                <w:lang w:val="en-GB"/>
              </w:rPr>
              <w:t>SEMESTER</w:t>
            </w:r>
            <w:r>
              <w:rPr>
                <w:rFonts w:ascii="Arial" w:hAnsi="Arial"/>
                <w:b/>
                <w:lang w:val="en-GB"/>
              </w:rPr>
              <w:t>:</w:t>
            </w:r>
          </w:p>
        </w:tc>
        <w:tc>
          <w:tcPr>
            <w:tcW w:w="1235" w:type="dxa"/>
            <w:tcBorders>
              <w:right w:val="single" w:sz="12" w:space="0" w:color="000000"/>
            </w:tcBorders>
          </w:tcPr>
          <w:p w:rsidR="00E66981" w:rsidRDefault="00E66981">
            <w:pPr>
              <w:rPr>
                <w:rFonts w:ascii="Arial" w:hAnsi="Arial"/>
                <w:b/>
              </w:rPr>
            </w:pPr>
            <w:r>
              <w:rPr>
                <w:rFonts w:ascii="Arial" w:hAnsi="Arial"/>
                <w:b/>
              </w:rPr>
              <w:t>2</w:t>
            </w:r>
          </w:p>
        </w:tc>
      </w:tr>
      <w:tr w:rsidR="00E66981">
        <w:trPr>
          <w:cantSplit/>
        </w:trPr>
        <w:tc>
          <w:tcPr>
            <w:tcW w:w="2518" w:type="dxa"/>
            <w:tcBorders>
              <w:left w:val="single" w:sz="12" w:space="0" w:color="000000"/>
            </w:tcBorders>
          </w:tcPr>
          <w:p w:rsidR="00E66981" w:rsidRDefault="00E66981">
            <w:pPr>
              <w:rPr>
                <w:rFonts w:ascii="Arial" w:hAnsi="Arial"/>
                <w:b/>
                <w:lang w:val="en-GB"/>
              </w:rPr>
            </w:pPr>
            <w:r>
              <w:rPr>
                <w:rFonts w:ascii="Arial" w:hAnsi="Arial"/>
                <w:b/>
                <w:u w:val="single"/>
                <w:lang w:val="en-GB"/>
              </w:rPr>
              <w:t>PROGRAM</w:t>
            </w:r>
            <w:r>
              <w:rPr>
                <w:rFonts w:ascii="Arial" w:hAnsi="Arial"/>
                <w:b/>
                <w:lang w:val="en-GB"/>
              </w:rPr>
              <w:t>:</w:t>
            </w:r>
          </w:p>
          <w:p w:rsidR="00E66981" w:rsidRDefault="00E66981">
            <w:pPr>
              <w:rPr>
                <w:rFonts w:ascii="Arial" w:hAnsi="Arial"/>
              </w:rPr>
            </w:pPr>
          </w:p>
        </w:tc>
        <w:tc>
          <w:tcPr>
            <w:tcW w:w="6338" w:type="dxa"/>
            <w:gridSpan w:val="5"/>
            <w:tcBorders>
              <w:right w:val="single" w:sz="12" w:space="0" w:color="000000"/>
            </w:tcBorders>
          </w:tcPr>
          <w:p w:rsidR="00404EF2" w:rsidRDefault="00404EF2">
            <w:pPr>
              <w:pStyle w:val="Heading3"/>
            </w:pPr>
            <w:r>
              <w:t>Culinary Management</w:t>
            </w:r>
          </w:p>
          <w:p w:rsidR="00E66981" w:rsidRDefault="00E66981">
            <w:pPr>
              <w:pStyle w:val="Heading3"/>
            </w:pPr>
            <w:r>
              <w:t>Hospitality Management – Hotel and Resort</w:t>
            </w:r>
          </w:p>
          <w:p w:rsidR="00E66981" w:rsidRPr="005C682E" w:rsidRDefault="00E66981" w:rsidP="005C682E">
            <w:pPr>
              <w:rPr>
                <w:rFonts w:ascii="Arial" w:hAnsi="Arial" w:cs="Arial"/>
                <w:b/>
              </w:rPr>
            </w:pPr>
            <w:r w:rsidRPr="005C682E">
              <w:rPr>
                <w:rFonts w:ascii="Arial" w:hAnsi="Arial" w:cs="Arial"/>
                <w:b/>
              </w:rPr>
              <w:t>Hospitality Operations – Food and Beverage</w:t>
            </w:r>
          </w:p>
        </w:tc>
      </w:tr>
      <w:tr w:rsidR="00E66981">
        <w:trPr>
          <w:cantSplit/>
        </w:trPr>
        <w:tc>
          <w:tcPr>
            <w:tcW w:w="2518" w:type="dxa"/>
            <w:tcBorders>
              <w:left w:val="single" w:sz="12" w:space="0" w:color="000000"/>
            </w:tcBorders>
          </w:tcPr>
          <w:p w:rsidR="00404EF2" w:rsidRDefault="00404EF2">
            <w:pPr>
              <w:rPr>
                <w:rFonts w:ascii="Arial" w:hAnsi="Arial"/>
                <w:b/>
                <w:u w:val="single"/>
                <w:lang w:val="en-GB"/>
              </w:rPr>
            </w:pPr>
          </w:p>
          <w:p w:rsidR="00E66981" w:rsidRDefault="00E66981">
            <w:pPr>
              <w:rPr>
                <w:rFonts w:ascii="Arial" w:hAnsi="Arial"/>
                <w:b/>
                <w:lang w:val="en-GB"/>
              </w:rPr>
            </w:pPr>
            <w:r>
              <w:rPr>
                <w:rFonts w:ascii="Arial" w:hAnsi="Arial"/>
                <w:b/>
                <w:u w:val="single"/>
                <w:lang w:val="en-GB"/>
              </w:rPr>
              <w:t>AUTHOR</w:t>
            </w:r>
            <w:r>
              <w:rPr>
                <w:rFonts w:ascii="Arial" w:hAnsi="Arial"/>
                <w:b/>
                <w:lang w:val="en-GB"/>
              </w:rPr>
              <w:t>:</w:t>
            </w:r>
          </w:p>
          <w:p w:rsidR="00E66981" w:rsidRDefault="00E66981">
            <w:pPr>
              <w:rPr>
                <w:rFonts w:ascii="Arial" w:hAnsi="Arial"/>
              </w:rPr>
            </w:pPr>
          </w:p>
          <w:p w:rsidR="00E66981" w:rsidRDefault="00E66981">
            <w:pPr>
              <w:rPr>
                <w:rFonts w:ascii="Arial" w:hAnsi="Arial"/>
              </w:rPr>
            </w:pPr>
          </w:p>
          <w:p w:rsidR="00E66981" w:rsidRDefault="00E66981">
            <w:pPr>
              <w:rPr>
                <w:rFonts w:ascii="Arial" w:hAnsi="Arial"/>
              </w:rPr>
            </w:pPr>
          </w:p>
        </w:tc>
        <w:tc>
          <w:tcPr>
            <w:tcW w:w="6338" w:type="dxa"/>
            <w:gridSpan w:val="5"/>
            <w:tcBorders>
              <w:right w:val="single" w:sz="12" w:space="0" w:color="000000"/>
            </w:tcBorders>
          </w:tcPr>
          <w:p w:rsidR="00404EF2" w:rsidRDefault="00404EF2">
            <w:pPr>
              <w:rPr>
                <w:rFonts w:ascii="Arial" w:hAnsi="Arial"/>
                <w:b/>
              </w:rPr>
            </w:pPr>
          </w:p>
          <w:p w:rsidR="00E66981" w:rsidRDefault="00E66981">
            <w:pPr>
              <w:rPr>
                <w:rFonts w:ascii="Arial" w:hAnsi="Arial"/>
                <w:b/>
              </w:rPr>
            </w:pPr>
            <w:r>
              <w:rPr>
                <w:rFonts w:ascii="Arial" w:hAnsi="Arial"/>
                <w:b/>
              </w:rPr>
              <w:t>DERON B. TETT</w:t>
            </w:r>
            <w:r w:rsidR="00D20A6F">
              <w:rPr>
                <w:rFonts w:ascii="Arial" w:hAnsi="Arial"/>
                <w:b/>
              </w:rPr>
              <w:t xml:space="preserve">     </w:t>
            </w:r>
            <w:r>
              <w:rPr>
                <w:rFonts w:ascii="Arial" w:hAnsi="Arial"/>
                <w:b/>
              </w:rPr>
              <w:t>B.A.H., B. Ed.</w:t>
            </w:r>
          </w:p>
          <w:p w:rsidR="00D20A6F" w:rsidRDefault="00D20A6F">
            <w:pPr>
              <w:rPr>
                <w:rFonts w:ascii="Arial" w:hAnsi="Arial"/>
                <w:b/>
              </w:rPr>
            </w:pPr>
            <w:r>
              <w:rPr>
                <w:rFonts w:ascii="Arial" w:hAnsi="Arial"/>
                <w:b/>
              </w:rPr>
              <w:t>PROFESSOR OF CULINARY AND HOSPITALITY</w:t>
            </w:r>
          </w:p>
          <w:p w:rsidR="00E66981" w:rsidRDefault="00E66981">
            <w:pPr>
              <w:rPr>
                <w:rFonts w:ascii="Arial" w:hAnsi="Arial"/>
                <w:b/>
              </w:rPr>
            </w:pPr>
            <w:r>
              <w:rPr>
                <w:rFonts w:ascii="Arial" w:hAnsi="Arial"/>
                <w:b/>
              </w:rPr>
              <w:t>OFFICE:  L1400</w:t>
            </w:r>
          </w:p>
          <w:p w:rsidR="00E66981" w:rsidRDefault="00E66981">
            <w:pPr>
              <w:pStyle w:val="Heading3"/>
            </w:pPr>
            <w:r>
              <w:t>PHONE #:  759-2554, EXT. 2583</w:t>
            </w:r>
          </w:p>
          <w:p w:rsidR="00E66981" w:rsidRDefault="00E66981">
            <w:pPr>
              <w:rPr>
                <w:rFonts w:ascii="Arial" w:hAnsi="Arial"/>
                <w:b/>
                <w:color w:val="000000"/>
              </w:rPr>
            </w:pPr>
            <w:r>
              <w:rPr>
                <w:rFonts w:ascii="Arial" w:hAnsi="Arial"/>
                <w:b/>
              </w:rPr>
              <w:t>EMAIL: deron.tett@saultcollege.ca</w:t>
            </w:r>
          </w:p>
          <w:p w:rsidR="00E66981" w:rsidRDefault="00E66981">
            <w:pPr>
              <w:rPr>
                <w:rFonts w:ascii="Arial" w:hAnsi="Arial"/>
                <w:b/>
              </w:rPr>
            </w:pPr>
          </w:p>
        </w:tc>
      </w:tr>
      <w:tr w:rsidR="00E66981" w:rsidTr="000B6ABB">
        <w:tc>
          <w:tcPr>
            <w:tcW w:w="2518" w:type="dxa"/>
            <w:tcBorders>
              <w:left w:val="single" w:sz="12" w:space="0" w:color="000000"/>
            </w:tcBorders>
          </w:tcPr>
          <w:p w:rsidR="00E66981" w:rsidRDefault="00E66981">
            <w:pPr>
              <w:rPr>
                <w:rFonts w:ascii="Arial" w:hAnsi="Arial"/>
                <w:b/>
                <w:lang w:val="en-GB"/>
              </w:rPr>
            </w:pPr>
            <w:r>
              <w:rPr>
                <w:rFonts w:ascii="Arial" w:hAnsi="Arial"/>
                <w:b/>
                <w:u w:val="single"/>
                <w:lang w:val="en-GB"/>
              </w:rPr>
              <w:t>DATE</w:t>
            </w:r>
            <w:r>
              <w:rPr>
                <w:rFonts w:ascii="Arial" w:hAnsi="Arial"/>
                <w:b/>
                <w:lang w:val="en-GB"/>
              </w:rPr>
              <w:t>:</w:t>
            </w:r>
          </w:p>
          <w:p w:rsidR="00E66981" w:rsidRDefault="00E66981">
            <w:pPr>
              <w:rPr>
                <w:rFonts w:ascii="Arial" w:hAnsi="Arial"/>
              </w:rPr>
            </w:pPr>
          </w:p>
        </w:tc>
        <w:tc>
          <w:tcPr>
            <w:tcW w:w="1010" w:type="dxa"/>
          </w:tcPr>
          <w:p w:rsidR="00E66981" w:rsidRDefault="00E66981" w:rsidP="00730A61">
            <w:pPr>
              <w:rPr>
                <w:rFonts w:ascii="Arial" w:hAnsi="Arial"/>
                <w:b/>
              </w:rPr>
            </w:pPr>
            <w:r>
              <w:rPr>
                <w:rFonts w:ascii="Arial" w:hAnsi="Arial"/>
                <w:b/>
              </w:rPr>
              <w:t>05/</w:t>
            </w:r>
            <w:r w:rsidR="007C3A57">
              <w:rPr>
                <w:rFonts w:ascii="Arial" w:hAnsi="Arial"/>
                <w:b/>
              </w:rPr>
              <w:t>1</w:t>
            </w:r>
            <w:r w:rsidR="00F1175D">
              <w:rPr>
                <w:rFonts w:ascii="Arial" w:hAnsi="Arial"/>
                <w:b/>
              </w:rPr>
              <w:t>4</w:t>
            </w:r>
          </w:p>
        </w:tc>
        <w:tc>
          <w:tcPr>
            <w:tcW w:w="3780" w:type="dxa"/>
            <w:gridSpan w:val="2"/>
          </w:tcPr>
          <w:p w:rsidR="00E66981" w:rsidRDefault="00E66981">
            <w:pPr>
              <w:rPr>
                <w:rFonts w:ascii="Arial" w:hAnsi="Arial"/>
                <w:b/>
              </w:rPr>
            </w:pPr>
            <w:r>
              <w:rPr>
                <w:rFonts w:ascii="Arial" w:hAnsi="Arial"/>
                <w:b/>
                <w:u w:val="single"/>
                <w:lang w:val="en-GB"/>
              </w:rPr>
              <w:t>PREVIOUS OUTLINE DATED</w:t>
            </w:r>
            <w:r>
              <w:rPr>
                <w:rFonts w:ascii="Arial" w:hAnsi="Arial"/>
                <w:b/>
                <w:lang w:val="en-GB"/>
              </w:rPr>
              <w:t>:</w:t>
            </w:r>
          </w:p>
        </w:tc>
        <w:tc>
          <w:tcPr>
            <w:tcW w:w="1548" w:type="dxa"/>
            <w:gridSpan w:val="2"/>
            <w:tcBorders>
              <w:right w:val="single" w:sz="12" w:space="0" w:color="000000"/>
            </w:tcBorders>
          </w:tcPr>
          <w:p w:rsidR="00E66981" w:rsidRDefault="007C3A57" w:rsidP="00730A61">
            <w:pPr>
              <w:rPr>
                <w:rFonts w:ascii="Arial" w:hAnsi="Arial"/>
                <w:b/>
              </w:rPr>
            </w:pPr>
            <w:r>
              <w:rPr>
                <w:rFonts w:ascii="Arial" w:hAnsi="Arial"/>
                <w:b/>
              </w:rPr>
              <w:t>05</w:t>
            </w:r>
            <w:r w:rsidR="00E66981">
              <w:rPr>
                <w:rFonts w:ascii="Arial" w:hAnsi="Arial"/>
                <w:b/>
              </w:rPr>
              <w:t>/</w:t>
            </w:r>
            <w:r w:rsidR="00404EF2">
              <w:rPr>
                <w:rFonts w:ascii="Arial" w:hAnsi="Arial"/>
                <w:b/>
              </w:rPr>
              <w:t>1</w:t>
            </w:r>
            <w:r w:rsidR="00F1175D">
              <w:rPr>
                <w:rFonts w:ascii="Arial" w:hAnsi="Arial"/>
                <w:b/>
              </w:rPr>
              <w:t>3</w:t>
            </w:r>
          </w:p>
        </w:tc>
      </w:tr>
      <w:tr w:rsidR="00E66981" w:rsidTr="000B6ABB">
        <w:trPr>
          <w:cantSplit/>
        </w:trPr>
        <w:tc>
          <w:tcPr>
            <w:tcW w:w="2518" w:type="dxa"/>
            <w:tcBorders>
              <w:left w:val="single" w:sz="12" w:space="0" w:color="000000"/>
            </w:tcBorders>
          </w:tcPr>
          <w:p w:rsidR="00E66981" w:rsidRDefault="00E66981">
            <w:pPr>
              <w:rPr>
                <w:rFonts w:ascii="Arial" w:hAnsi="Arial"/>
              </w:rPr>
            </w:pPr>
            <w:r>
              <w:rPr>
                <w:rFonts w:ascii="Arial" w:hAnsi="Arial"/>
                <w:b/>
                <w:lang w:val="en-GB"/>
              </w:rPr>
              <w:t>APPROVED:</w:t>
            </w:r>
          </w:p>
        </w:tc>
        <w:tc>
          <w:tcPr>
            <w:tcW w:w="4790" w:type="dxa"/>
            <w:gridSpan w:val="3"/>
          </w:tcPr>
          <w:p w:rsidR="00E66981" w:rsidRDefault="000B6ABB">
            <w:pPr>
              <w:jc w:val="center"/>
              <w:rPr>
                <w:rFonts w:ascii="Arial" w:hAnsi="Arial"/>
                <w:b/>
              </w:rPr>
            </w:pPr>
            <w:r>
              <w:rPr>
                <w:i/>
              </w:rPr>
              <w:t>“Angelique Lemay”</w:t>
            </w:r>
          </w:p>
        </w:tc>
        <w:tc>
          <w:tcPr>
            <w:tcW w:w="1548" w:type="dxa"/>
            <w:gridSpan w:val="2"/>
            <w:tcBorders>
              <w:right w:val="single" w:sz="12" w:space="0" w:color="000000"/>
            </w:tcBorders>
          </w:tcPr>
          <w:p w:rsidR="00E66981" w:rsidRDefault="000B6ABB">
            <w:pPr>
              <w:rPr>
                <w:rFonts w:ascii="Arial" w:hAnsi="Arial"/>
              </w:rPr>
            </w:pPr>
            <w:r>
              <w:rPr>
                <w:i/>
                <w:lang w:val="en-GB"/>
              </w:rPr>
              <w:t>Nov. 2014</w:t>
            </w:r>
          </w:p>
        </w:tc>
      </w:tr>
      <w:tr w:rsidR="00E66981" w:rsidTr="000B6ABB">
        <w:trPr>
          <w:cantSplit/>
        </w:trPr>
        <w:tc>
          <w:tcPr>
            <w:tcW w:w="2518" w:type="dxa"/>
            <w:tcBorders>
              <w:left w:val="single" w:sz="12" w:space="0" w:color="000000"/>
            </w:tcBorders>
          </w:tcPr>
          <w:p w:rsidR="00E66981" w:rsidRDefault="00E66981">
            <w:pPr>
              <w:rPr>
                <w:rFonts w:ascii="Arial" w:hAnsi="Arial"/>
              </w:rPr>
            </w:pPr>
          </w:p>
        </w:tc>
        <w:tc>
          <w:tcPr>
            <w:tcW w:w="4790" w:type="dxa"/>
            <w:gridSpan w:val="3"/>
          </w:tcPr>
          <w:p w:rsidR="00E66981" w:rsidRDefault="00E66981">
            <w:pPr>
              <w:pStyle w:val="Heading2"/>
              <w:rPr>
                <w:rFonts w:ascii="Arial" w:hAnsi="Arial"/>
                <w:lang w:val="en-US"/>
              </w:rPr>
            </w:pPr>
            <w:r>
              <w:rPr>
                <w:rFonts w:ascii="Arial" w:hAnsi="Arial"/>
                <w:lang w:val="en-US"/>
              </w:rPr>
              <w:t>__________________________________</w:t>
            </w:r>
          </w:p>
          <w:p w:rsidR="00E66981" w:rsidRDefault="0040566E">
            <w:pPr>
              <w:pStyle w:val="Heading2"/>
              <w:rPr>
                <w:rFonts w:ascii="Arial" w:hAnsi="Arial"/>
                <w:lang w:val="en-US"/>
              </w:rPr>
            </w:pPr>
            <w:r>
              <w:rPr>
                <w:rFonts w:ascii="Arial" w:hAnsi="Arial"/>
                <w:lang w:val="en-US"/>
              </w:rPr>
              <w:t>DEAN</w:t>
            </w:r>
          </w:p>
        </w:tc>
        <w:tc>
          <w:tcPr>
            <w:tcW w:w="1548" w:type="dxa"/>
            <w:gridSpan w:val="2"/>
            <w:tcBorders>
              <w:right w:val="single" w:sz="12" w:space="0" w:color="000000"/>
            </w:tcBorders>
          </w:tcPr>
          <w:p w:rsidR="00E66981" w:rsidRDefault="00E66981">
            <w:pPr>
              <w:rPr>
                <w:rFonts w:ascii="Arial" w:hAnsi="Arial"/>
                <w:b/>
                <w:lang w:val="en-GB"/>
              </w:rPr>
            </w:pPr>
            <w:r>
              <w:rPr>
                <w:rFonts w:ascii="Arial" w:hAnsi="Arial"/>
                <w:b/>
                <w:lang w:val="en-GB"/>
              </w:rPr>
              <w:t>__</w:t>
            </w:r>
            <w:r w:rsidR="000B6ABB">
              <w:rPr>
                <w:rFonts w:ascii="Arial" w:hAnsi="Arial"/>
                <w:b/>
                <w:lang w:val="en-GB"/>
              </w:rPr>
              <w:t>_</w:t>
            </w:r>
            <w:r>
              <w:rPr>
                <w:rFonts w:ascii="Arial" w:hAnsi="Arial"/>
                <w:b/>
                <w:lang w:val="en-GB"/>
              </w:rPr>
              <w:t>_____</w:t>
            </w:r>
          </w:p>
          <w:p w:rsidR="00E66981" w:rsidRDefault="00E66981">
            <w:pPr>
              <w:jc w:val="center"/>
              <w:rPr>
                <w:rFonts w:ascii="Arial" w:hAnsi="Arial"/>
              </w:rPr>
            </w:pPr>
            <w:r>
              <w:rPr>
                <w:rFonts w:ascii="Arial" w:hAnsi="Arial"/>
                <w:b/>
                <w:lang w:val="en-GB"/>
              </w:rPr>
              <w:t>DATE</w:t>
            </w:r>
          </w:p>
        </w:tc>
      </w:tr>
      <w:tr w:rsidR="00E66981">
        <w:trPr>
          <w:cantSplit/>
        </w:trPr>
        <w:tc>
          <w:tcPr>
            <w:tcW w:w="2518" w:type="dxa"/>
            <w:tcBorders>
              <w:left w:val="single" w:sz="12" w:space="0" w:color="000000"/>
            </w:tcBorders>
          </w:tcPr>
          <w:p w:rsidR="00E66981" w:rsidRDefault="00E66981">
            <w:pPr>
              <w:rPr>
                <w:rFonts w:ascii="Arial" w:hAnsi="Arial"/>
                <w:b/>
                <w:lang w:val="en-GB"/>
              </w:rPr>
            </w:pPr>
            <w:r>
              <w:rPr>
                <w:rFonts w:ascii="Arial" w:hAnsi="Arial"/>
                <w:b/>
                <w:lang w:val="en-GB"/>
              </w:rPr>
              <w:t>TOTAL CREDITS:</w:t>
            </w:r>
          </w:p>
          <w:p w:rsidR="00E66981" w:rsidRDefault="00E66981">
            <w:pPr>
              <w:rPr>
                <w:rFonts w:ascii="Arial" w:hAnsi="Arial"/>
              </w:rPr>
            </w:pPr>
          </w:p>
        </w:tc>
        <w:tc>
          <w:tcPr>
            <w:tcW w:w="6338" w:type="dxa"/>
            <w:gridSpan w:val="5"/>
            <w:tcBorders>
              <w:right w:val="single" w:sz="12" w:space="0" w:color="000000"/>
            </w:tcBorders>
          </w:tcPr>
          <w:p w:rsidR="00E66981" w:rsidRDefault="00E66981">
            <w:pPr>
              <w:rPr>
                <w:rFonts w:ascii="Arial" w:hAnsi="Arial"/>
                <w:b/>
              </w:rPr>
            </w:pPr>
            <w:r>
              <w:rPr>
                <w:rFonts w:ascii="Arial" w:hAnsi="Arial"/>
                <w:b/>
              </w:rPr>
              <w:t>3</w:t>
            </w:r>
          </w:p>
        </w:tc>
      </w:tr>
      <w:tr w:rsidR="00E66981">
        <w:trPr>
          <w:cantSplit/>
        </w:trPr>
        <w:tc>
          <w:tcPr>
            <w:tcW w:w="2518" w:type="dxa"/>
            <w:tcBorders>
              <w:left w:val="single" w:sz="12" w:space="0" w:color="000000"/>
            </w:tcBorders>
          </w:tcPr>
          <w:p w:rsidR="00E66981" w:rsidRDefault="00E66981">
            <w:pPr>
              <w:rPr>
                <w:rFonts w:ascii="Arial" w:hAnsi="Arial"/>
                <w:b/>
                <w:lang w:val="en-GB"/>
              </w:rPr>
            </w:pPr>
            <w:r>
              <w:rPr>
                <w:rFonts w:ascii="Arial" w:hAnsi="Arial"/>
                <w:b/>
                <w:lang w:val="en-GB"/>
              </w:rPr>
              <w:t>PREREQUISITE(S):</w:t>
            </w:r>
          </w:p>
          <w:p w:rsidR="00E66981" w:rsidRDefault="00E66981">
            <w:pPr>
              <w:rPr>
                <w:rFonts w:ascii="Arial" w:hAnsi="Arial"/>
              </w:rPr>
            </w:pPr>
          </w:p>
        </w:tc>
        <w:tc>
          <w:tcPr>
            <w:tcW w:w="6338" w:type="dxa"/>
            <w:gridSpan w:val="5"/>
            <w:tcBorders>
              <w:right w:val="single" w:sz="12" w:space="0" w:color="000000"/>
            </w:tcBorders>
          </w:tcPr>
          <w:p w:rsidR="00E66981" w:rsidRDefault="00E66981" w:rsidP="00106056">
            <w:pPr>
              <w:rPr>
                <w:rFonts w:ascii="Arial" w:hAnsi="Arial"/>
                <w:b/>
              </w:rPr>
            </w:pPr>
            <w:r>
              <w:rPr>
                <w:rFonts w:ascii="Arial" w:hAnsi="Arial"/>
                <w:b/>
              </w:rPr>
              <w:t>HOS100</w:t>
            </w:r>
            <w:r w:rsidR="00404EF2">
              <w:rPr>
                <w:rFonts w:ascii="Arial" w:hAnsi="Arial"/>
                <w:b/>
              </w:rPr>
              <w:t xml:space="preserve"> (Hotel and Resort /Hospitality Operations students only)</w:t>
            </w:r>
          </w:p>
        </w:tc>
      </w:tr>
      <w:tr w:rsidR="00E66981">
        <w:trPr>
          <w:cantSplit/>
        </w:trPr>
        <w:tc>
          <w:tcPr>
            <w:tcW w:w="2518" w:type="dxa"/>
            <w:tcBorders>
              <w:left w:val="single" w:sz="12" w:space="0" w:color="000000"/>
            </w:tcBorders>
          </w:tcPr>
          <w:p w:rsidR="00E66981" w:rsidRPr="007C3A57" w:rsidRDefault="00E66981">
            <w:pPr>
              <w:rPr>
                <w:rFonts w:ascii="Arial" w:hAnsi="Arial"/>
                <w:b/>
                <w:lang w:val="en-GB"/>
              </w:rPr>
            </w:pPr>
            <w:r>
              <w:rPr>
                <w:rFonts w:ascii="Arial" w:hAnsi="Arial"/>
                <w:b/>
                <w:lang w:val="en-GB"/>
              </w:rPr>
              <w:t>HOURS / WEEK:</w:t>
            </w:r>
          </w:p>
        </w:tc>
        <w:tc>
          <w:tcPr>
            <w:tcW w:w="6338" w:type="dxa"/>
            <w:gridSpan w:val="5"/>
            <w:tcBorders>
              <w:right w:val="single" w:sz="12" w:space="0" w:color="000000"/>
            </w:tcBorders>
          </w:tcPr>
          <w:p w:rsidR="00E66981" w:rsidRDefault="00E66981">
            <w:pPr>
              <w:rPr>
                <w:rFonts w:ascii="Arial" w:hAnsi="Arial"/>
                <w:b/>
              </w:rPr>
            </w:pPr>
            <w:r>
              <w:rPr>
                <w:rFonts w:ascii="Arial" w:hAnsi="Arial"/>
                <w:b/>
              </w:rPr>
              <w:t xml:space="preserve">3 </w:t>
            </w:r>
          </w:p>
        </w:tc>
      </w:tr>
      <w:tr w:rsidR="00E66981">
        <w:trPr>
          <w:cantSplit/>
        </w:trPr>
        <w:tc>
          <w:tcPr>
            <w:tcW w:w="8856" w:type="dxa"/>
            <w:gridSpan w:val="6"/>
            <w:tcBorders>
              <w:left w:val="single" w:sz="12" w:space="0" w:color="000000"/>
              <w:right w:val="single" w:sz="12" w:space="0" w:color="000000"/>
            </w:tcBorders>
          </w:tcPr>
          <w:p w:rsidR="00404EF2" w:rsidRDefault="00404EF2">
            <w:pPr>
              <w:pStyle w:val="Heading2"/>
              <w:tabs>
                <w:tab w:val="center" w:pos="4560"/>
              </w:tabs>
              <w:rPr>
                <w:rFonts w:ascii="Arial" w:hAnsi="Arial"/>
                <w:sz w:val="22"/>
                <w:szCs w:val="22"/>
              </w:rPr>
            </w:pPr>
          </w:p>
          <w:p w:rsidR="00E66981" w:rsidRPr="00E543B5" w:rsidRDefault="00E66981">
            <w:pPr>
              <w:pStyle w:val="Heading2"/>
              <w:tabs>
                <w:tab w:val="center" w:pos="4560"/>
              </w:tabs>
              <w:rPr>
                <w:rFonts w:ascii="Arial" w:hAnsi="Arial"/>
                <w:sz w:val="22"/>
                <w:szCs w:val="22"/>
              </w:rPr>
            </w:pPr>
            <w:r w:rsidRPr="00E543B5">
              <w:rPr>
                <w:rFonts w:ascii="Arial" w:hAnsi="Arial"/>
                <w:sz w:val="22"/>
                <w:szCs w:val="22"/>
              </w:rPr>
              <w:t>Copyright ©20</w:t>
            </w:r>
            <w:r w:rsidR="007C3A57" w:rsidRPr="00E543B5">
              <w:rPr>
                <w:rFonts w:ascii="Arial" w:hAnsi="Arial"/>
                <w:sz w:val="22"/>
                <w:szCs w:val="22"/>
              </w:rPr>
              <w:t>1</w:t>
            </w:r>
            <w:r w:rsidR="00F1175D">
              <w:rPr>
                <w:rFonts w:ascii="Arial" w:hAnsi="Arial"/>
                <w:sz w:val="22"/>
                <w:szCs w:val="22"/>
              </w:rPr>
              <w:t>4</w:t>
            </w:r>
            <w:r w:rsidRPr="00E543B5">
              <w:rPr>
                <w:rFonts w:ascii="Arial" w:hAnsi="Arial"/>
                <w:sz w:val="22"/>
                <w:szCs w:val="22"/>
              </w:rPr>
              <w:t xml:space="preserve"> The Sault College of Applied Arts &amp; Technology</w:t>
            </w:r>
          </w:p>
          <w:p w:rsidR="00E66981" w:rsidRPr="00E543B5" w:rsidRDefault="00E66981" w:rsidP="00E543B5">
            <w:pPr>
              <w:pStyle w:val="Heading2"/>
              <w:tabs>
                <w:tab w:val="center" w:pos="4560"/>
              </w:tabs>
              <w:rPr>
                <w:rFonts w:ascii="Arial" w:hAnsi="Arial"/>
                <w:sz w:val="22"/>
                <w:szCs w:val="22"/>
              </w:rPr>
            </w:pPr>
            <w:r w:rsidRPr="00E543B5">
              <w:rPr>
                <w:rFonts w:ascii="Arial" w:hAnsi="Arial"/>
                <w:bCs/>
                <w:i/>
                <w:sz w:val="22"/>
                <w:szCs w:val="22"/>
              </w:rPr>
              <w:t>Reproduction of this document by any means, in whole or in part, without prior w</w:t>
            </w:r>
            <w:r w:rsidRPr="00E543B5">
              <w:rPr>
                <w:rFonts w:ascii="Arial" w:hAnsi="Arial"/>
                <w:i/>
                <w:sz w:val="22"/>
                <w:szCs w:val="22"/>
              </w:rPr>
              <w:t>ritten permission of Sault College of Applied Arts &amp; Technology is prohibited.</w:t>
            </w:r>
          </w:p>
        </w:tc>
      </w:tr>
      <w:tr w:rsidR="00E66981">
        <w:trPr>
          <w:cantSplit/>
        </w:trPr>
        <w:tc>
          <w:tcPr>
            <w:tcW w:w="8856" w:type="dxa"/>
            <w:gridSpan w:val="6"/>
            <w:tcBorders>
              <w:left w:val="single" w:sz="12" w:space="0" w:color="000000"/>
              <w:right w:val="single" w:sz="12" w:space="0" w:color="000000"/>
            </w:tcBorders>
          </w:tcPr>
          <w:p w:rsidR="00E66981" w:rsidRPr="00E543B5" w:rsidRDefault="00E66981" w:rsidP="0040566E">
            <w:pPr>
              <w:pStyle w:val="Heading2"/>
              <w:tabs>
                <w:tab w:val="center" w:pos="4560"/>
              </w:tabs>
              <w:rPr>
                <w:rFonts w:ascii="Arial" w:hAnsi="Arial"/>
                <w:sz w:val="22"/>
                <w:szCs w:val="22"/>
              </w:rPr>
            </w:pPr>
            <w:r w:rsidRPr="00E543B5">
              <w:rPr>
                <w:rFonts w:ascii="Arial" w:hAnsi="Arial"/>
                <w:i/>
                <w:sz w:val="22"/>
                <w:szCs w:val="22"/>
              </w:rPr>
              <w:t xml:space="preserve">For additional information, please contact </w:t>
            </w:r>
            <w:r w:rsidR="0040566E" w:rsidRPr="00E543B5">
              <w:rPr>
                <w:rFonts w:ascii="Arial" w:hAnsi="Arial"/>
                <w:i/>
                <w:sz w:val="22"/>
                <w:szCs w:val="22"/>
              </w:rPr>
              <w:t>Angelique Lemay</w:t>
            </w:r>
            <w:r w:rsidRPr="00E543B5">
              <w:rPr>
                <w:rFonts w:ascii="Arial" w:hAnsi="Arial"/>
                <w:i/>
                <w:sz w:val="22"/>
                <w:szCs w:val="22"/>
              </w:rPr>
              <w:t>,</w:t>
            </w:r>
            <w:r w:rsidR="0040566E" w:rsidRPr="00E543B5">
              <w:rPr>
                <w:rFonts w:ascii="Arial" w:hAnsi="Arial"/>
                <w:i/>
                <w:sz w:val="22"/>
                <w:szCs w:val="22"/>
              </w:rPr>
              <w:t xml:space="preserve"> Dean,</w:t>
            </w:r>
          </w:p>
        </w:tc>
      </w:tr>
      <w:tr w:rsidR="00E66981">
        <w:trPr>
          <w:cantSplit/>
        </w:trPr>
        <w:tc>
          <w:tcPr>
            <w:tcW w:w="8856" w:type="dxa"/>
            <w:gridSpan w:val="6"/>
            <w:tcBorders>
              <w:left w:val="single" w:sz="12" w:space="0" w:color="000000"/>
              <w:right w:val="single" w:sz="12" w:space="0" w:color="000000"/>
            </w:tcBorders>
          </w:tcPr>
          <w:p w:rsidR="00E543B5" w:rsidRDefault="00E543B5" w:rsidP="0040566E">
            <w:pPr>
              <w:tabs>
                <w:tab w:val="center" w:pos="4560"/>
              </w:tabs>
              <w:jc w:val="center"/>
              <w:rPr>
                <w:rFonts w:ascii="Arial" w:hAnsi="Arial"/>
                <w:b/>
                <w:i/>
                <w:sz w:val="22"/>
                <w:szCs w:val="22"/>
                <w:lang w:val="en-GB"/>
              </w:rPr>
            </w:pPr>
            <w:r w:rsidRPr="00E543B5">
              <w:rPr>
                <w:rFonts w:ascii="Arial" w:hAnsi="Arial"/>
                <w:b/>
                <w:i/>
                <w:sz w:val="22"/>
                <w:szCs w:val="22"/>
                <w:lang w:val="en-GB"/>
              </w:rPr>
              <w:t>School of Community Services and Interdisciplinary Studies</w:t>
            </w:r>
            <w:r>
              <w:rPr>
                <w:rFonts w:ascii="Arial" w:hAnsi="Arial"/>
                <w:b/>
                <w:i/>
                <w:sz w:val="22"/>
                <w:szCs w:val="22"/>
                <w:lang w:val="en-GB"/>
              </w:rPr>
              <w:t>.</w:t>
            </w:r>
          </w:p>
          <w:p w:rsidR="00E66981" w:rsidRDefault="007C3A57" w:rsidP="0040566E">
            <w:pPr>
              <w:tabs>
                <w:tab w:val="center" w:pos="4560"/>
              </w:tabs>
              <w:jc w:val="center"/>
              <w:rPr>
                <w:rFonts w:ascii="Arial" w:hAnsi="Arial"/>
                <w:b/>
                <w:i/>
                <w:sz w:val="22"/>
                <w:szCs w:val="22"/>
                <w:lang w:val="en-GB"/>
              </w:rPr>
            </w:pPr>
            <w:r w:rsidRPr="00E543B5">
              <w:rPr>
                <w:rFonts w:ascii="Arial" w:hAnsi="Arial"/>
                <w:b/>
                <w:i/>
                <w:sz w:val="22"/>
                <w:szCs w:val="22"/>
                <w:lang w:val="en-GB"/>
              </w:rPr>
              <w:t>(705) 759-2554, Ext. 27</w:t>
            </w:r>
            <w:r w:rsidR="0040566E" w:rsidRPr="00E543B5">
              <w:rPr>
                <w:rFonts w:ascii="Arial" w:hAnsi="Arial"/>
                <w:b/>
                <w:i/>
                <w:sz w:val="22"/>
                <w:szCs w:val="22"/>
                <w:lang w:val="en-GB"/>
              </w:rPr>
              <w:t>37</w:t>
            </w:r>
          </w:p>
          <w:p w:rsidR="00E543B5" w:rsidRPr="00E543B5" w:rsidRDefault="00E543B5" w:rsidP="0040566E">
            <w:pPr>
              <w:tabs>
                <w:tab w:val="center" w:pos="4560"/>
              </w:tabs>
              <w:jc w:val="center"/>
              <w:rPr>
                <w:rFonts w:ascii="Arial" w:hAnsi="Arial"/>
                <w:b/>
                <w:i/>
                <w:sz w:val="22"/>
                <w:szCs w:val="22"/>
                <w:lang w:val="en-GB"/>
              </w:rPr>
            </w:pPr>
          </w:p>
        </w:tc>
      </w:tr>
    </w:tbl>
    <w:p w:rsidR="00E66981" w:rsidRDefault="00E66981">
      <w:pPr>
        <w:rPr>
          <w:rFonts w:ascii="Arial" w:hAnsi="Arial"/>
          <w:b/>
          <w:lang w:val="en-GB"/>
        </w:rPr>
      </w:pPr>
      <w:r>
        <w:rPr>
          <w:rFonts w:ascii="Arial" w:hAnsi="Arial"/>
          <w:b/>
          <w:lang w:val="en-GB"/>
        </w:rPr>
        <w:br w:type="page"/>
      </w:r>
    </w:p>
    <w:p w:rsidR="00E66981" w:rsidRDefault="00E66981">
      <w:pPr>
        <w:tabs>
          <w:tab w:val="left" w:pos="-1440"/>
        </w:tabs>
        <w:ind w:left="720" w:hanging="720"/>
        <w:rPr>
          <w:rFonts w:ascii="Arial" w:hAnsi="Arial"/>
          <w:lang w:val="en-GB"/>
        </w:rPr>
      </w:pPr>
      <w:r>
        <w:rPr>
          <w:rFonts w:ascii="Arial" w:hAnsi="Arial"/>
          <w:b/>
          <w:lang w:val="en-GB"/>
        </w:rPr>
        <w:t>I.</w:t>
      </w:r>
      <w:r>
        <w:rPr>
          <w:rFonts w:ascii="Arial" w:hAnsi="Arial"/>
          <w:b/>
          <w:lang w:val="en-GB"/>
        </w:rPr>
        <w:tab/>
        <w:t>COURSE DESCRIPTION:</w:t>
      </w:r>
    </w:p>
    <w:p w:rsidR="00E66981" w:rsidRDefault="00E66981">
      <w:pPr>
        <w:rPr>
          <w:rFonts w:ascii="Arial" w:hAnsi="Arial"/>
          <w:lang w:val="en-GB"/>
        </w:rPr>
      </w:pPr>
    </w:p>
    <w:p w:rsidR="00E66981" w:rsidRDefault="00E66981">
      <w:pPr>
        <w:ind w:firstLine="720"/>
        <w:rPr>
          <w:rFonts w:ascii="Arial" w:hAnsi="Arial"/>
          <w:lang w:val="en-GB"/>
        </w:rPr>
      </w:pPr>
      <w:r>
        <w:rPr>
          <w:rFonts w:ascii="Arial" w:hAnsi="Arial"/>
          <w:lang w:val="en-GB"/>
        </w:rPr>
        <w:t>This course introduces hospitality</w:t>
      </w:r>
      <w:r w:rsidR="00A946B7">
        <w:rPr>
          <w:rFonts w:ascii="Arial" w:hAnsi="Arial"/>
          <w:lang w:val="en-GB"/>
        </w:rPr>
        <w:t xml:space="preserve"> and culinary</w:t>
      </w:r>
      <w:r>
        <w:rPr>
          <w:rFonts w:ascii="Arial" w:hAnsi="Arial"/>
          <w:lang w:val="en-GB"/>
        </w:rPr>
        <w:t xml:space="preserve"> students to the world of wine.  Specifically, students will acquire knowledge of the wine-making process and the commercially accepted domestic and imported wines used in food and beverage operations.  In addition, the students will develop the skills needed to select, stock, maintain and recommend wine within a licensed f</w:t>
      </w:r>
      <w:r w:rsidR="00EF61CA">
        <w:rPr>
          <w:rFonts w:ascii="Arial" w:hAnsi="Arial"/>
          <w:lang w:val="en-GB"/>
        </w:rPr>
        <w:t>ood and beverage establishment.</w:t>
      </w:r>
      <w:r w:rsidR="00DE40A2">
        <w:rPr>
          <w:rFonts w:ascii="Arial" w:hAnsi="Arial"/>
          <w:lang w:val="en-GB"/>
        </w:rPr>
        <w:t xml:space="preserve">  Further, this course also allows students to develop their skills</w:t>
      </w:r>
      <w:r w:rsidR="0040566E">
        <w:rPr>
          <w:rFonts w:ascii="Arial" w:hAnsi="Arial"/>
          <w:lang w:val="en-GB"/>
        </w:rPr>
        <w:t xml:space="preserve"> and knowledge</w:t>
      </w:r>
      <w:r w:rsidR="00DE40A2">
        <w:rPr>
          <w:rFonts w:ascii="Arial" w:hAnsi="Arial"/>
          <w:lang w:val="en-GB"/>
        </w:rPr>
        <w:t xml:space="preserve"> in wine </w:t>
      </w:r>
      <w:r w:rsidR="00A946B7">
        <w:rPr>
          <w:rFonts w:ascii="Arial" w:hAnsi="Arial"/>
          <w:lang w:val="en-GB"/>
        </w:rPr>
        <w:t>assessment</w:t>
      </w:r>
      <w:r w:rsidR="00DE40A2">
        <w:rPr>
          <w:rFonts w:ascii="Arial" w:hAnsi="Arial"/>
          <w:lang w:val="en-GB"/>
        </w:rPr>
        <w:t xml:space="preserve"> a</w:t>
      </w:r>
      <w:r w:rsidR="00AA27E0">
        <w:rPr>
          <w:rFonts w:ascii="Arial" w:hAnsi="Arial"/>
          <w:lang w:val="en-GB"/>
        </w:rPr>
        <w:t xml:space="preserve">s well as </w:t>
      </w:r>
      <w:r w:rsidR="00DE40A2">
        <w:rPr>
          <w:rFonts w:ascii="Arial" w:hAnsi="Arial"/>
          <w:lang w:val="en-GB"/>
        </w:rPr>
        <w:t xml:space="preserve">wine </w:t>
      </w:r>
      <w:r w:rsidR="00AA27E0">
        <w:rPr>
          <w:rFonts w:ascii="Arial" w:hAnsi="Arial"/>
          <w:lang w:val="en-GB"/>
        </w:rPr>
        <w:t>and</w:t>
      </w:r>
      <w:r w:rsidR="00DE40A2">
        <w:rPr>
          <w:rFonts w:ascii="Arial" w:hAnsi="Arial"/>
          <w:lang w:val="en-GB"/>
        </w:rPr>
        <w:t xml:space="preserve"> food</w:t>
      </w:r>
      <w:r w:rsidR="00AA27E0">
        <w:rPr>
          <w:rFonts w:ascii="Arial" w:hAnsi="Arial"/>
          <w:lang w:val="en-GB"/>
        </w:rPr>
        <w:t xml:space="preserve"> combinations</w:t>
      </w:r>
      <w:r w:rsidR="00DE40A2">
        <w:rPr>
          <w:rFonts w:ascii="Arial" w:hAnsi="Arial"/>
          <w:lang w:val="en-GB"/>
        </w:rPr>
        <w:t xml:space="preserve">.  As future managers of the </w:t>
      </w:r>
      <w:r>
        <w:rPr>
          <w:rFonts w:ascii="Arial" w:hAnsi="Arial"/>
          <w:lang w:val="en-GB"/>
        </w:rPr>
        <w:t xml:space="preserve">hospitality industry, students of the </w:t>
      </w:r>
      <w:r w:rsidR="00730A61">
        <w:rPr>
          <w:rFonts w:ascii="Arial" w:hAnsi="Arial"/>
          <w:lang w:val="en-GB"/>
        </w:rPr>
        <w:t>Sault College Hospitality Centre</w:t>
      </w:r>
      <w:r>
        <w:rPr>
          <w:rFonts w:ascii="Arial" w:hAnsi="Arial"/>
          <w:lang w:val="en-GB"/>
        </w:rPr>
        <w:t xml:space="preserve"> will add to their portfolio</w:t>
      </w:r>
      <w:r w:rsidR="00A946B7">
        <w:rPr>
          <w:rFonts w:ascii="Arial" w:hAnsi="Arial"/>
          <w:lang w:val="en-GB"/>
        </w:rPr>
        <w:t>,</w:t>
      </w:r>
      <w:r>
        <w:rPr>
          <w:rFonts w:ascii="Arial" w:hAnsi="Arial"/>
          <w:lang w:val="en-GB"/>
        </w:rPr>
        <w:t xml:space="preserve"> the knowledge of</w:t>
      </w:r>
      <w:r w:rsidR="00A946B7">
        <w:rPr>
          <w:rFonts w:ascii="Arial" w:hAnsi="Arial"/>
          <w:lang w:val="en-GB"/>
        </w:rPr>
        <w:t xml:space="preserve"> wine and how it contributes to the guest experience </w:t>
      </w:r>
      <w:r>
        <w:rPr>
          <w:rFonts w:ascii="Arial" w:hAnsi="Arial"/>
          <w:lang w:val="en-GB"/>
        </w:rPr>
        <w:t xml:space="preserve">in the lodging and food and beverage industry.  </w:t>
      </w:r>
    </w:p>
    <w:p w:rsidR="00E66981" w:rsidRDefault="00E66981">
      <w:pPr>
        <w:rPr>
          <w:rFonts w:ascii="Arial" w:hAnsi="Arial"/>
          <w:lang w:val="en-GB"/>
        </w:rPr>
      </w:pPr>
    </w:p>
    <w:p w:rsidR="00E66981" w:rsidRDefault="00E66981">
      <w:pPr>
        <w:rPr>
          <w:rFonts w:ascii="Arial" w:hAnsi="Arial"/>
          <w:lang w:val="en-GB"/>
        </w:rPr>
      </w:pPr>
    </w:p>
    <w:p w:rsidR="00E66981" w:rsidRDefault="00E66981">
      <w:pPr>
        <w:tabs>
          <w:tab w:val="left" w:pos="-1440"/>
        </w:tabs>
        <w:ind w:left="720" w:hanging="720"/>
        <w:rPr>
          <w:rFonts w:ascii="Arial" w:hAnsi="Arial"/>
          <w:b/>
          <w:lang w:val="en-GB"/>
        </w:rPr>
      </w:pPr>
      <w:r>
        <w:rPr>
          <w:rFonts w:ascii="Arial" w:hAnsi="Arial"/>
          <w:b/>
          <w:lang w:val="en-GB"/>
        </w:rPr>
        <w:t>II.</w:t>
      </w:r>
      <w:r>
        <w:rPr>
          <w:rFonts w:ascii="Arial" w:hAnsi="Arial"/>
          <w:b/>
          <w:lang w:val="en-GB"/>
        </w:rPr>
        <w:tab/>
        <w:t>LEARNING OUTCOMES AND ELEMENTS OF THE PERFORMANCE:</w:t>
      </w:r>
    </w:p>
    <w:p w:rsidR="00E66981" w:rsidRDefault="00E66981">
      <w:pPr>
        <w:rPr>
          <w:rFonts w:ascii="Arial" w:hAnsi="Arial"/>
          <w:lang w:val="en-GB"/>
        </w:rPr>
      </w:pPr>
    </w:p>
    <w:p w:rsidR="00E66981" w:rsidRDefault="00E66981">
      <w:pPr>
        <w:ind w:firstLine="720"/>
        <w:rPr>
          <w:rFonts w:ascii="Arial" w:hAnsi="Arial"/>
          <w:lang w:val="en-GB"/>
        </w:rPr>
      </w:pPr>
      <w:r>
        <w:rPr>
          <w:rFonts w:ascii="Arial" w:hAnsi="Arial"/>
          <w:lang w:val="en-GB"/>
        </w:rPr>
        <w:t xml:space="preserve">Upon successful completion of this course the student will demonstrate the </w:t>
      </w:r>
      <w:r>
        <w:rPr>
          <w:rFonts w:ascii="Arial" w:hAnsi="Arial"/>
          <w:lang w:val="en-GB"/>
        </w:rPr>
        <w:tab/>
        <w:t>ability to:</w:t>
      </w:r>
    </w:p>
    <w:p w:rsidR="00E66981" w:rsidRDefault="00E66981">
      <w:pPr>
        <w:rPr>
          <w:rFonts w:ascii="Arial" w:hAnsi="Arial"/>
          <w:lang w:val="en-GB"/>
        </w:rPr>
      </w:pPr>
    </w:p>
    <w:p w:rsidR="00E66981" w:rsidRDefault="00E66981">
      <w:pPr>
        <w:rPr>
          <w:rFonts w:ascii="Arial" w:hAnsi="Arial"/>
          <w:lang w:val="en-GB"/>
        </w:rPr>
      </w:pPr>
      <w:r>
        <w:rPr>
          <w:rFonts w:ascii="Arial" w:hAnsi="Arial"/>
          <w:lang w:val="en-GB"/>
        </w:rPr>
        <w:t>1)</w:t>
      </w:r>
      <w:r>
        <w:rPr>
          <w:rFonts w:ascii="Arial" w:hAnsi="Arial"/>
          <w:lang w:val="en-GB"/>
        </w:rPr>
        <w:tab/>
        <w:t>Identify and analyse grape varieties and the wine-making process.</w:t>
      </w:r>
    </w:p>
    <w:p w:rsidR="00E66981" w:rsidRDefault="00E66981">
      <w:pPr>
        <w:rPr>
          <w:rFonts w:ascii="Arial" w:hAnsi="Arial"/>
          <w:lang w:val="en-GB"/>
        </w:rPr>
      </w:pPr>
    </w:p>
    <w:p w:rsidR="00E66981" w:rsidRDefault="00E66981">
      <w:pPr>
        <w:ind w:firstLine="720"/>
        <w:rPr>
          <w:rFonts w:ascii="Arial" w:hAnsi="Arial"/>
          <w:lang w:val="en-GB"/>
        </w:rPr>
      </w:pPr>
      <w:r>
        <w:rPr>
          <w:rFonts w:ascii="Arial" w:hAnsi="Arial"/>
          <w:b/>
          <w:lang w:val="en-GB"/>
        </w:rPr>
        <w:t>Potential elements of the performance:</w:t>
      </w:r>
    </w:p>
    <w:p w:rsidR="00E66981" w:rsidRDefault="00E66981">
      <w:pPr>
        <w:rPr>
          <w:rFonts w:ascii="Arial" w:hAnsi="Arial"/>
          <w:lang w:val="en-GB"/>
        </w:rPr>
      </w:pPr>
    </w:p>
    <w:p w:rsidR="00E66981" w:rsidRDefault="00E66981">
      <w:pPr>
        <w:numPr>
          <w:ilvl w:val="0"/>
          <w:numId w:val="1"/>
        </w:numPr>
        <w:tabs>
          <w:tab w:val="clear" w:pos="720"/>
          <w:tab w:val="num" w:pos="1440"/>
        </w:tabs>
        <w:ind w:left="1440"/>
        <w:rPr>
          <w:rFonts w:ascii="Arial" w:hAnsi="Arial"/>
          <w:lang w:val="en-GB"/>
        </w:rPr>
      </w:pPr>
      <w:r>
        <w:rPr>
          <w:rFonts w:ascii="Arial" w:hAnsi="Arial"/>
          <w:lang w:val="en-GB"/>
        </w:rPr>
        <w:t>describe the anatomy of the grape, acidity and climatic requirements</w:t>
      </w:r>
    </w:p>
    <w:p w:rsidR="00E66981" w:rsidRDefault="00E66981">
      <w:pPr>
        <w:numPr>
          <w:ilvl w:val="0"/>
          <w:numId w:val="1"/>
        </w:numPr>
        <w:tabs>
          <w:tab w:val="clear" w:pos="720"/>
          <w:tab w:val="num" w:pos="1440"/>
        </w:tabs>
        <w:ind w:left="1440"/>
        <w:rPr>
          <w:rFonts w:ascii="Arial" w:hAnsi="Arial"/>
          <w:lang w:val="en-GB"/>
        </w:rPr>
      </w:pPr>
      <w:r>
        <w:rPr>
          <w:rFonts w:ascii="Arial" w:hAnsi="Arial"/>
          <w:lang w:val="en-GB"/>
        </w:rPr>
        <w:t>list and explain the steps in the wine-making process</w:t>
      </w:r>
    </w:p>
    <w:p w:rsidR="00E66981" w:rsidRDefault="00E66981">
      <w:pPr>
        <w:numPr>
          <w:ilvl w:val="0"/>
          <w:numId w:val="1"/>
        </w:numPr>
        <w:tabs>
          <w:tab w:val="clear" w:pos="720"/>
          <w:tab w:val="num" w:pos="1440"/>
        </w:tabs>
        <w:ind w:left="1440"/>
        <w:rPr>
          <w:rFonts w:ascii="Arial" w:hAnsi="Arial"/>
          <w:lang w:val="en-GB"/>
        </w:rPr>
      </w:pPr>
      <w:r>
        <w:rPr>
          <w:rFonts w:ascii="Arial" w:hAnsi="Arial"/>
          <w:lang w:val="en-GB"/>
        </w:rPr>
        <w:t>discuss the storage and ageing of wine</w:t>
      </w:r>
    </w:p>
    <w:p w:rsidR="00E66981" w:rsidRDefault="00E66981">
      <w:pPr>
        <w:numPr>
          <w:ilvl w:val="0"/>
          <w:numId w:val="1"/>
        </w:numPr>
        <w:tabs>
          <w:tab w:val="clear" w:pos="720"/>
          <w:tab w:val="num" w:pos="1440"/>
        </w:tabs>
        <w:ind w:left="1440"/>
        <w:rPr>
          <w:rFonts w:ascii="Arial" w:hAnsi="Arial"/>
          <w:lang w:val="en-GB"/>
        </w:rPr>
      </w:pPr>
      <w:r>
        <w:rPr>
          <w:rFonts w:ascii="Arial" w:hAnsi="Arial"/>
          <w:lang w:val="en-GB"/>
        </w:rPr>
        <w:t xml:space="preserve">identify the different types </w:t>
      </w:r>
      <w:r w:rsidR="00A946B7">
        <w:rPr>
          <w:rFonts w:ascii="Arial" w:hAnsi="Arial"/>
          <w:lang w:val="en-GB"/>
        </w:rPr>
        <w:t xml:space="preserve">and styles </w:t>
      </w:r>
      <w:r>
        <w:rPr>
          <w:rFonts w:ascii="Arial" w:hAnsi="Arial"/>
          <w:lang w:val="en-GB"/>
        </w:rPr>
        <w:t xml:space="preserve">of wine </w:t>
      </w:r>
    </w:p>
    <w:p w:rsidR="00E66981" w:rsidRDefault="00E66981">
      <w:pPr>
        <w:numPr>
          <w:ilvl w:val="0"/>
          <w:numId w:val="1"/>
        </w:numPr>
        <w:tabs>
          <w:tab w:val="clear" w:pos="720"/>
          <w:tab w:val="num" w:pos="1440"/>
        </w:tabs>
        <w:ind w:left="1440"/>
        <w:rPr>
          <w:rFonts w:ascii="Arial" w:hAnsi="Arial"/>
          <w:lang w:val="en-GB"/>
        </w:rPr>
      </w:pPr>
      <w:r>
        <w:rPr>
          <w:rFonts w:ascii="Arial" w:hAnsi="Arial"/>
          <w:lang w:val="en-GB"/>
        </w:rPr>
        <w:t>use industry-accepted wine terminology</w:t>
      </w:r>
    </w:p>
    <w:p w:rsidR="00E66981" w:rsidRDefault="00E66981">
      <w:pPr>
        <w:rPr>
          <w:rFonts w:ascii="Arial" w:hAnsi="Arial"/>
          <w:lang w:val="en-GB"/>
        </w:rPr>
      </w:pPr>
    </w:p>
    <w:p w:rsidR="00E66981" w:rsidRDefault="00E66981">
      <w:pPr>
        <w:rPr>
          <w:rFonts w:ascii="Arial" w:hAnsi="Arial"/>
          <w:lang w:val="en-GB"/>
        </w:rPr>
      </w:pPr>
    </w:p>
    <w:p w:rsidR="00E66981" w:rsidRDefault="00E66981">
      <w:pPr>
        <w:rPr>
          <w:rFonts w:ascii="Arial" w:hAnsi="Arial"/>
          <w:lang w:val="en-GB"/>
        </w:rPr>
      </w:pPr>
      <w:r>
        <w:rPr>
          <w:rFonts w:ascii="Arial" w:hAnsi="Arial"/>
          <w:lang w:val="en-GB"/>
        </w:rPr>
        <w:t xml:space="preserve">2) </w:t>
      </w:r>
      <w:r>
        <w:rPr>
          <w:rFonts w:ascii="Arial" w:hAnsi="Arial"/>
          <w:lang w:val="en-GB"/>
        </w:rPr>
        <w:tab/>
        <w:t>Apply knowledge of the major wine regions of the world.</w:t>
      </w:r>
    </w:p>
    <w:p w:rsidR="00E66981" w:rsidRDefault="00E66981">
      <w:pPr>
        <w:rPr>
          <w:rFonts w:ascii="Arial" w:hAnsi="Arial"/>
          <w:lang w:val="en-GB"/>
        </w:rPr>
      </w:pPr>
    </w:p>
    <w:p w:rsidR="00E66981" w:rsidRDefault="00E66981">
      <w:pPr>
        <w:ind w:firstLine="720"/>
        <w:rPr>
          <w:rFonts w:ascii="Arial" w:hAnsi="Arial"/>
          <w:lang w:val="en-GB"/>
        </w:rPr>
      </w:pPr>
      <w:r>
        <w:rPr>
          <w:rFonts w:ascii="Arial" w:hAnsi="Arial"/>
          <w:b/>
          <w:lang w:val="en-GB"/>
        </w:rPr>
        <w:t>Potential elements of the performance:</w:t>
      </w:r>
    </w:p>
    <w:p w:rsidR="00E66981" w:rsidRDefault="00E66981">
      <w:pPr>
        <w:rPr>
          <w:rFonts w:ascii="Arial" w:hAnsi="Arial"/>
          <w:lang w:val="en-GB"/>
        </w:rPr>
      </w:pPr>
    </w:p>
    <w:p w:rsidR="00A946B7" w:rsidRDefault="00E66981" w:rsidP="00A946B7">
      <w:pPr>
        <w:numPr>
          <w:ilvl w:val="0"/>
          <w:numId w:val="2"/>
        </w:numPr>
        <w:tabs>
          <w:tab w:val="clear" w:pos="720"/>
          <w:tab w:val="num" w:pos="1440"/>
        </w:tabs>
        <w:ind w:left="1440"/>
        <w:rPr>
          <w:rFonts w:ascii="Arial" w:hAnsi="Arial"/>
          <w:lang w:val="en-GB"/>
        </w:rPr>
      </w:pPr>
      <w:r>
        <w:rPr>
          <w:rFonts w:ascii="Arial" w:hAnsi="Arial"/>
          <w:lang w:val="en-GB"/>
        </w:rPr>
        <w:t xml:space="preserve">identify and describe the specific cultural, governmental, and climatic </w:t>
      </w:r>
      <w:r w:rsidRPr="00F01CE9">
        <w:rPr>
          <w:rFonts w:ascii="Arial" w:hAnsi="Arial"/>
          <w:lang w:val="en-GB"/>
        </w:rPr>
        <w:t>characteristics of the major wine-producing regions of the world</w:t>
      </w:r>
    </w:p>
    <w:p w:rsidR="00E66981" w:rsidRPr="00A946B7" w:rsidRDefault="00E66981" w:rsidP="00A946B7">
      <w:pPr>
        <w:numPr>
          <w:ilvl w:val="0"/>
          <w:numId w:val="2"/>
        </w:numPr>
        <w:tabs>
          <w:tab w:val="clear" w:pos="720"/>
          <w:tab w:val="num" w:pos="1440"/>
        </w:tabs>
        <w:ind w:left="1440"/>
        <w:rPr>
          <w:rFonts w:ascii="Arial" w:hAnsi="Arial"/>
          <w:lang w:val="en-GB"/>
        </w:rPr>
      </w:pPr>
      <w:r w:rsidRPr="00A946B7">
        <w:rPr>
          <w:rFonts w:ascii="Arial" w:hAnsi="Arial"/>
          <w:lang w:val="en-GB"/>
        </w:rPr>
        <w:t>describe the specific grape varieties found in the major wine-producing</w:t>
      </w:r>
    </w:p>
    <w:p w:rsidR="00E66981" w:rsidRDefault="00E66981">
      <w:pPr>
        <w:ind w:left="720" w:firstLine="720"/>
        <w:rPr>
          <w:rFonts w:ascii="Arial" w:hAnsi="Arial"/>
          <w:lang w:val="en-GB"/>
        </w:rPr>
      </w:pPr>
      <w:r>
        <w:rPr>
          <w:rFonts w:ascii="Arial" w:hAnsi="Arial"/>
          <w:lang w:val="en-GB"/>
        </w:rPr>
        <w:t>regions of the world</w:t>
      </w:r>
    </w:p>
    <w:p w:rsidR="00E66981" w:rsidRDefault="00E66981">
      <w:pPr>
        <w:numPr>
          <w:ilvl w:val="0"/>
          <w:numId w:val="3"/>
        </w:numPr>
        <w:tabs>
          <w:tab w:val="clear" w:pos="720"/>
          <w:tab w:val="num" w:pos="1440"/>
        </w:tabs>
        <w:ind w:left="1440"/>
        <w:rPr>
          <w:rFonts w:ascii="Arial" w:hAnsi="Arial"/>
          <w:lang w:val="en-GB"/>
        </w:rPr>
      </w:pPr>
      <w:r>
        <w:rPr>
          <w:rFonts w:ascii="Arial" w:hAnsi="Arial"/>
          <w:lang w:val="en-GB"/>
        </w:rPr>
        <w:t>outline the specific quality and production standards of the main</w:t>
      </w:r>
    </w:p>
    <w:p w:rsidR="00E66981" w:rsidRDefault="00E66981" w:rsidP="004D0890">
      <w:pPr>
        <w:ind w:left="720" w:firstLine="720"/>
        <w:rPr>
          <w:rFonts w:ascii="Arial" w:hAnsi="Arial"/>
          <w:lang w:val="en-GB"/>
        </w:rPr>
      </w:pPr>
      <w:r>
        <w:rPr>
          <w:rFonts w:ascii="Arial" w:hAnsi="Arial"/>
          <w:lang w:val="en-GB"/>
        </w:rPr>
        <w:t>commercially-produced wines</w:t>
      </w:r>
      <w:r>
        <w:rPr>
          <w:rFonts w:ascii="Arial" w:hAnsi="Arial"/>
          <w:lang w:val="en-GB"/>
        </w:rPr>
        <w:tab/>
      </w:r>
    </w:p>
    <w:p w:rsidR="00E66981" w:rsidRDefault="00E66981">
      <w:pPr>
        <w:rPr>
          <w:rFonts w:ascii="Arial" w:hAnsi="Arial"/>
          <w:lang w:val="en-GB"/>
        </w:rPr>
      </w:pPr>
    </w:p>
    <w:p w:rsidR="00E66981" w:rsidRDefault="00E66981">
      <w:pPr>
        <w:rPr>
          <w:rFonts w:ascii="Arial" w:hAnsi="Arial"/>
          <w:lang w:val="en-GB"/>
        </w:rPr>
      </w:pPr>
    </w:p>
    <w:p w:rsidR="00E543B5" w:rsidRDefault="00E543B5">
      <w:pPr>
        <w:rPr>
          <w:rFonts w:ascii="Arial" w:hAnsi="Arial"/>
          <w:lang w:val="en-GB"/>
        </w:rPr>
      </w:pPr>
    </w:p>
    <w:p w:rsidR="00E543B5" w:rsidRDefault="00E543B5">
      <w:pPr>
        <w:rPr>
          <w:rFonts w:ascii="Arial" w:hAnsi="Arial"/>
          <w:lang w:val="en-GB"/>
        </w:rPr>
      </w:pPr>
    </w:p>
    <w:p w:rsidR="00E543B5" w:rsidRDefault="00E543B5">
      <w:pPr>
        <w:rPr>
          <w:rFonts w:ascii="Arial" w:hAnsi="Arial"/>
          <w:lang w:val="en-GB"/>
        </w:rPr>
      </w:pPr>
    </w:p>
    <w:p w:rsidR="00E66981" w:rsidRDefault="00E66981">
      <w:pPr>
        <w:rPr>
          <w:rFonts w:ascii="Arial" w:hAnsi="Arial"/>
          <w:lang w:val="en-GB"/>
        </w:rPr>
      </w:pPr>
      <w:r>
        <w:rPr>
          <w:rFonts w:ascii="Arial" w:hAnsi="Arial"/>
          <w:lang w:val="en-GB"/>
        </w:rPr>
        <w:t>3)</w:t>
      </w:r>
      <w:r>
        <w:rPr>
          <w:rFonts w:ascii="Arial" w:hAnsi="Arial"/>
          <w:lang w:val="en-GB"/>
        </w:rPr>
        <w:tab/>
        <w:t xml:space="preserve">Identify and show understanding of the importance of professional knowledge </w:t>
      </w:r>
      <w:r>
        <w:rPr>
          <w:rFonts w:ascii="Arial" w:hAnsi="Arial"/>
          <w:lang w:val="en-GB"/>
        </w:rPr>
        <w:tab/>
        <w:t xml:space="preserve">of wines in the hospitality industry.  </w:t>
      </w:r>
      <w:r>
        <w:rPr>
          <w:rFonts w:ascii="Arial" w:hAnsi="Arial"/>
          <w:lang w:val="en-GB"/>
        </w:rPr>
        <w:tab/>
      </w:r>
    </w:p>
    <w:p w:rsidR="00E66981" w:rsidRDefault="00E66981">
      <w:pPr>
        <w:rPr>
          <w:rFonts w:ascii="Arial" w:hAnsi="Arial"/>
          <w:lang w:val="en-GB"/>
        </w:rPr>
      </w:pPr>
    </w:p>
    <w:p w:rsidR="00E66981" w:rsidRDefault="00E66981">
      <w:pPr>
        <w:ind w:firstLine="720"/>
        <w:rPr>
          <w:rFonts w:ascii="Arial" w:hAnsi="Arial"/>
          <w:lang w:val="en-GB"/>
        </w:rPr>
      </w:pPr>
      <w:r>
        <w:rPr>
          <w:rFonts w:ascii="Arial" w:hAnsi="Arial"/>
          <w:b/>
          <w:lang w:val="en-GB"/>
        </w:rPr>
        <w:t>Potential elements of the performance:</w:t>
      </w:r>
    </w:p>
    <w:p w:rsidR="00E66981" w:rsidRDefault="00E66981">
      <w:pPr>
        <w:rPr>
          <w:rFonts w:ascii="Arial" w:hAnsi="Arial"/>
          <w:lang w:val="en-GB"/>
        </w:rPr>
      </w:pPr>
    </w:p>
    <w:p w:rsidR="00E66981" w:rsidRDefault="00E66981">
      <w:pPr>
        <w:numPr>
          <w:ilvl w:val="0"/>
          <w:numId w:val="4"/>
        </w:numPr>
        <w:tabs>
          <w:tab w:val="clear" w:pos="720"/>
          <w:tab w:val="num" w:pos="1440"/>
        </w:tabs>
        <w:ind w:left="1440"/>
        <w:rPr>
          <w:rFonts w:ascii="Arial" w:hAnsi="Arial"/>
          <w:lang w:val="en-GB"/>
        </w:rPr>
      </w:pPr>
      <w:r>
        <w:rPr>
          <w:rFonts w:ascii="Arial" w:hAnsi="Arial"/>
          <w:lang w:val="en-GB"/>
        </w:rPr>
        <w:t>outline the proper methods of wine handling and storage</w:t>
      </w:r>
    </w:p>
    <w:p w:rsidR="00E66981" w:rsidRDefault="00E66981">
      <w:pPr>
        <w:numPr>
          <w:ilvl w:val="0"/>
          <w:numId w:val="4"/>
        </w:numPr>
        <w:tabs>
          <w:tab w:val="clear" w:pos="720"/>
          <w:tab w:val="num" w:pos="1440"/>
        </w:tabs>
        <w:ind w:left="1440"/>
        <w:rPr>
          <w:rFonts w:ascii="Arial" w:hAnsi="Arial"/>
          <w:lang w:val="en-GB"/>
        </w:rPr>
      </w:pPr>
      <w:r>
        <w:rPr>
          <w:rFonts w:ascii="Arial" w:hAnsi="Arial"/>
          <w:lang w:val="en-GB"/>
        </w:rPr>
        <w:t>decipher restaurant wine lists and commercially-accepted wine labels</w:t>
      </w:r>
    </w:p>
    <w:p w:rsidR="00E66981" w:rsidRDefault="00E66981">
      <w:pPr>
        <w:numPr>
          <w:ilvl w:val="0"/>
          <w:numId w:val="4"/>
        </w:numPr>
        <w:tabs>
          <w:tab w:val="clear" w:pos="720"/>
          <w:tab w:val="num" w:pos="1440"/>
        </w:tabs>
        <w:ind w:left="1440"/>
        <w:rPr>
          <w:rFonts w:ascii="Arial" w:hAnsi="Arial"/>
          <w:lang w:val="en-GB"/>
        </w:rPr>
      </w:pPr>
      <w:r>
        <w:rPr>
          <w:rFonts w:ascii="Arial" w:hAnsi="Arial"/>
          <w:lang w:val="en-GB"/>
        </w:rPr>
        <w:t>describe the factors considered when selecting and selling wine</w:t>
      </w:r>
    </w:p>
    <w:p w:rsidR="00E66981" w:rsidRDefault="00E66981">
      <w:pPr>
        <w:numPr>
          <w:ilvl w:val="0"/>
          <w:numId w:val="4"/>
        </w:numPr>
        <w:tabs>
          <w:tab w:val="clear" w:pos="720"/>
          <w:tab w:val="num" w:pos="1440"/>
        </w:tabs>
        <w:ind w:left="1440"/>
        <w:rPr>
          <w:rFonts w:ascii="Arial" w:hAnsi="Arial"/>
          <w:lang w:val="en-GB"/>
        </w:rPr>
      </w:pPr>
      <w:r>
        <w:rPr>
          <w:rFonts w:ascii="Arial" w:hAnsi="Arial"/>
          <w:lang w:val="en-GB"/>
        </w:rPr>
        <w:t>demonstrate the proper service of wine</w:t>
      </w:r>
    </w:p>
    <w:p w:rsidR="00E66981" w:rsidRDefault="00E66981">
      <w:pPr>
        <w:numPr>
          <w:ilvl w:val="0"/>
          <w:numId w:val="4"/>
        </w:numPr>
        <w:tabs>
          <w:tab w:val="clear" w:pos="720"/>
          <w:tab w:val="num" w:pos="1440"/>
        </w:tabs>
        <w:ind w:left="1440"/>
        <w:rPr>
          <w:rFonts w:ascii="Arial" w:hAnsi="Arial"/>
          <w:lang w:val="en-GB"/>
        </w:rPr>
      </w:pPr>
      <w:r>
        <w:rPr>
          <w:rFonts w:ascii="Arial" w:hAnsi="Arial"/>
          <w:lang w:val="en-GB"/>
        </w:rPr>
        <w:t>describe the a</w:t>
      </w:r>
      <w:r w:rsidR="00D572E7">
        <w:rPr>
          <w:rFonts w:ascii="Arial" w:hAnsi="Arial"/>
          <w:lang w:val="en-GB"/>
        </w:rPr>
        <w:t>rt of wine assessment</w:t>
      </w:r>
    </w:p>
    <w:p w:rsidR="00E66981" w:rsidRDefault="00E66981">
      <w:pPr>
        <w:numPr>
          <w:ilvl w:val="0"/>
          <w:numId w:val="4"/>
        </w:numPr>
        <w:tabs>
          <w:tab w:val="clear" w:pos="720"/>
          <w:tab w:val="num" w:pos="1440"/>
        </w:tabs>
        <w:ind w:left="1440"/>
        <w:rPr>
          <w:rFonts w:ascii="Arial" w:hAnsi="Arial"/>
          <w:lang w:val="en-GB"/>
        </w:rPr>
      </w:pPr>
      <w:r>
        <w:rPr>
          <w:rFonts w:ascii="Arial" w:hAnsi="Arial"/>
          <w:lang w:val="en-GB"/>
        </w:rPr>
        <w:t>identify food and wine principles and industry-accepted combinations</w:t>
      </w:r>
    </w:p>
    <w:p w:rsidR="00E66981" w:rsidRDefault="00E66981">
      <w:pPr>
        <w:numPr>
          <w:ilvl w:val="0"/>
          <w:numId w:val="4"/>
        </w:numPr>
        <w:tabs>
          <w:tab w:val="clear" w:pos="720"/>
          <w:tab w:val="num" w:pos="1440"/>
        </w:tabs>
        <w:ind w:left="1440"/>
        <w:rPr>
          <w:rFonts w:ascii="Arial" w:hAnsi="Arial"/>
          <w:lang w:val="en-GB"/>
        </w:rPr>
      </w:pPr>
      <w:r>
        <w:rPr>
          <w:rFonts w:ascii="Arial" w:hAnsi="Arial"/>
          <w:lang w:val="en-GB"/>
        </w:rPr>
        <w:t>select the proper glassware appropriate to different types of wines</w:t>
      </w:r>
    </w:p>
    <w:p w:rsidR="00E66981" w:rsidRDefault="00E66981">
      <w:pPr>
        <w:numPr>
          <w:ilvl w:val="0"/>
          <w:numId w:val="4"/>
        </w:numPr>
        <w:tabs>
          <w:tab w:val="clear" w:pos="720"/>
          <w:tab w:val="num" w:pos="1440"/>
        </w:tabs>
        <w:ind w:left="1440"/>
        <w:rPr>
          <w:rFonts w:ascii="Arial" w:hAnsi="Arial"/>
          <w:lang w:val="en-GB"/>
        </w:rPr>
      </w:pPr>
      <w:r>
        <w:rPr>
          <w:rFonts w:ascii="Arial" w:hAnsi="Arial"/>
          <w:lang w:val="en-GB"/>
        </w:rPr>
        <w:t>identify wine marketability in various forms of food and beverage operations</w:t>
      </w:r>
    </w:p>
    <w:p w:rsidR="00E66981" w:rsidRDefault="00E66981">
      <w:pPr>
        <w:rPr>
          <w:rFonts w:ascii="Arial" w:hAnsi="Arial"/>
          <w:lang w:val="en-GB"/>
        </w:rPr>
      </w:pPr>
    </w:p>
    <w:p w:rsidR="00E66981" w:rsidRDefault="00E66981">
      <w:pPr>
        <w:rPr>
          <w:rFonts w:ascii="Arial" w:hAnsi="Arial"/>
          <w:lang w:val="en-GB"/>
        </w:rPr>
      </w:pPr>
    </w:p>
    <w:p w:rsidR="00E66981" w:rsidRDefault="00E66981">
      <w:pPr>
        <w:numPr>
          <w:ilvl w:val="0"/>
          <w:numId w:val="10"/>
        </w:numPr>
        <w:rPr>
          <w:rFonts w:ascii="Arial" w:hAnsi="Arial" w:cs="Arial"/>
          <w:lang w:val="en-GB"/>
        </w:rPr>
      </w:pPr>
      <w:r>
        <w:rPr>
          <w:rFonts w:ascii="Arial" w:hAnsi="Arial" w:cs="Arial"/>
          <w:lang w:val="en-GB"/>
        </w:rPr>
        <w:t xml:space="preserve">     Demonstrate and apply knowledge of formal food and beverage service</w:t>
      </w:r>
    </w:p>
    <w:p w:rsidR="00E66981" w:rsidRDefault="00E66981">
      <w:pPr>
        <w:ind w:firstLine="720"/>
        <w:rPr>
          <w:rFonts w:ascii="Arial" w:hAnsi="Arial" w:cs="Arial"/>
          <w:lang w:val="en-GB"/>
        </w:rPr>
      </w:pPr>
      <w:r>
        <w:rPr>
          <w:rFonts w:ascii="Arial" w:hAnsi="Arial" w:cs="Arial"/>
          <w:lang w:val="en-GB"/>
        </w:rPr>
        <w:t>techniques.</w:t>
      </w:r>
    </w:p>
    <w:p w:rsidR="00E66981" w:rsidRDefault="00E66981">
      <w:pPr>
        <w:ind w:left="360"/>
        <w:rPr>
          <w:rFonts w:ascii="Arial" w:hAnsi="Arial" w:cs="Arial"/>
        </w:rPr>
      </w:pPr>
    </w:p>
    <w:p w:rsidR="00E66981" w:rsidRDefault="00E66981">
      <w:pPr>
        <w:ind w:firstLine="720"/>
        <w:rPr>
          <w:rFonts w:ascii="Arial" w:hAnsi="Arial"/>
          <w:b/>
          <w:lang w:val="en-GB"/>
        </w:rPr>
      </w:pPr>
      <w:r>
        <w:rPr>
          <w:rFonts w:ascii="Arial" w:hAnsi="Arial"/>
          <w:b/>
          <w:lang w:val="en-GB"/>
        </w:rPr>
        <w:t>Potential elements of the performance:</w:t>
      </w:r>
    </w:p>
    <w:p w:rsidR="00E66981" w:rsidRDefault="00E66981">
      <w:pPr>
        <w:ind w:firstLine="720"/>
        <w:rPr>
          <w:rFonts w:ascii="Arial" w:hAnsi="Arial"/>
          <w:lang w:val="en-GB"/>
        </w:rPr>
      </w:pPr>
    </w:p>
    <w:p w:rsidR="00E66981" w:rsidRDefault="00E66981">
      <w:pPr>
        <w:numPr>
          <w:ilvl w:val="0"/>
          <w:numId w:val="9"/>
        </w:numPr>
        <w:rPr>
          <w:rFonts w:ascii="Arial" w:hAnsi="Arial" w:cs="Arial"/>
        </w:rPr>
      </w:pPr>
      <w:r>
        <w:rPr>
          <w:rFonts w:ascii="Arial" w:hAnsi="Arial" w:cs="Arial"/>
          <w:lang w:val="en-GB"/>
        </w:rPr>
        <w:t>identify items suited for tableside cooking</w:t>
      </w:r>
    </w:p>
    <w:p w:rsidR="00E66981" w:rsidRDefault="00E66981">
      <w:pPr>
        <w:numPr>
          <w:ilvl w:val="0"/>
          <w:numId w:val="9"/>
        </w:numPr>
        <w:rPr>
          <w:rFonts w:ascii="Arial" w:hAnsi="Arial" w:cs="Arial"/>
        </w:rPr>
      </w:pPr>
      <w:r>
        <w:rPr>
          <w:rFonts w:ascii="Arial" w:hAnsi="Arial" w:cs="Arial"/>
          <w:lang w:val="en-GB"/>
        </w:rPr>
        <w:t>identify the equipment necessary for tableside cooking</w:t>
      </w:r>
    </w:p>
    <w:p w:rsidR="00E66981" w:rsidRDefault="00E66981">
      <w:pPr>
        <w:rPr>
          <w:rFonts w:ascii="Arial" w:hAnsi="Arial"/>
          <w:lang w:val="en-GB"/>
        </w:rPr>
      </w:pPr>
    </w:p>
    <w:p w:rsidR="00E66981" w:rsidRDefault="00E66981">
      <w:pPr>
        <w:rPr>
          <w:rFonts w:ascii="Arial" w:hAnsi="Arial"/>
          <w:lang w:val="en-GB"/>
        </w:rPr>
      </w:pPr>
    </w:p>
    <w:p w:rsidR="00E66981" w:rsidRDefault="00E66981">
      <w:pPr>
        <w:rPr>
          <w:rFonts w:ascii="Arial" w:hAnsi="Arial"/>
          <w:lang w:val="en-GB"/>
        </w:rPr>
      </w:pPr>
      <w:r>
        <w:rPr>
          <w:rFonts w:ascii="Arial" w:hAnsi="Arial"/>
          <w:lang w:val="en-GB"/>
        </w:rPr>
        <w:t>5)</w:t>
      </w:r>
      <w:r>
        <w:rPr>
          <w:rFonts w:ascii="Arial" w:hAnsi="Arial"/>
          <w:lang w:val="en-GB"/>
        </w:rPr>
        <w:tab/>
        <w:t>Develop ongoing personal professional development strategies and plans to</w:t>
      </w:r>
    </w:p>
    <w:p w:rsidR="00E66981" w:rsidRDefault="00E66981">
      <w:pPr>
        <w:rPr>
          <w:rFonts w:ascii="Arial" w:hAnsi="Arial"/>
          <w:lang w:val="en-GB"/>
        </w:rPr>
      </w:pPr>
      <w:r>
        <w:rPr>
          <w:rFonts w:ascii="Arial" w:hAnsi="Arial"/>
          <w:lang w:val="en-GB"/>
        </w:rPr>
        <w:tab/>
        <w:t xml:space="preserve">enhance leadership and management skills for the resort environment. </w:t>
      </w:r>
    </w:p>
    <w:p w:rsidR="00E66981" w:rsidRDefault="00E66981">
      <w:pPr>
        <w:rPr>
          <w:rFonts w:ascii="Arial" w:hAnsi="Arial"/>
          <w:lang w:val="en-GB"/>
        </w:rPr>
      </w:pPr>
    </w:p>
    <w:p w:rsidR="00E66981" w:rsidRDefault="00E66981">
      <w:pPr>
        <w:ind w:firstLine="720"/>
        <w:rPr>
          <w:rFonts w:ascii="Arial" w:hAnsi="Arial"/>
          <w:lang w:val="en-GB"/>
        </w:rPr>
      </w:pPr>
      <w:r>
        <w:rPr>
          <w:rFonts w:ascii="Arial" w:hAnsi="Arial"/>
          <w:b/>
          <w:lang w:val="en-GB"/>
        </w:rPr>
        <w:t>Potential elements of the performance:</w:t>
      </w:r>
    </w:p>
    <w:p w:rsidR="00E66981" w:rsidRDefault="00E66981">
      <w:pPr>
        <w:rPr>
          <w:rFonts w:ascii="Arial" w:hAnsi="Arial"/>
          <w:lang w:val="en-GB"/>
        </w:rPr>
      </w:pPr>
    </w:p>
    <w:p w:rsidR="00E66981" w:rsidRDefault="00E66981">
      <w:pPr>
        <w:numPr>
          <w:ilvl w:val="0"/>
          <w:numId w:val="5"/>
        </w:numPr>
        <w:tabs>
          <w:tab w:val="clear" w:pos="720"/>
          <w:tab w:val="num" w:pos="1440"/>
        </w:tabs>
        <w:ind w:left="1440"/>
        <w:rPr>
          <w:rFonts w:ascii="Arial" w:hAnsi="Arial"/>
          <w:lang w:val="en-GB"/>
        </w:rPr>
      </w:pPr>
      <w:r>
        <w:rPr>
          <w:rFonts w:ascii="Arial" w:hAnsi="Arial"/>
          <w:lang w:val="en-GB"/>
        </w:rPr>
        <w:t>solicit and use constructive feedback in the evaluation of his/her knowledge and skills</w:t>
      </w:r>
    </w:p>
    <w:p w:rsidR="00E66981" w:rsidRDefault="00E66981">
      <w:pPr>
        <w:numPr>
          <w:ilvl w:val="0"/>
          <w:numId w:val="5"/>
        </w:numPr>
        <w:tabs>
          <w:tab w:val="clear" w:pos="720"/>
          <w:tab w:val="num" w:pos="1440"/>
        </w:tabs>
        <w:ind w:left="1440"/>
        <w:rPr>
          <w:rFonts w:ascii="Arial" w:hAnsi="Arial"/>
          <w:lang w:val="en-GB"/>
        </w:rPr>
      </w:pPr>
      <w:r>
        <w:rPr>
          <w:rFonts w:ascii="Arial" w:hAnsi="Arial"/>
          <w:lang w:val="en-GB"/>
        </w:rPr>
        <w:t>identify various methods of increasing professional knowledge and skills</w:t>
      </w:r>
    </w:p>
    <w:p w:rsidR="00E66981" w:rsidRDefault="00E66981">
      <w:pPr>
        <w:numPr>
          <w:ilvl w:val="0"/>
          <w:numId w:val="5"/>
        </w:numPr>
        <w:tabs>
          <w:tab w:val="clear" w:pos="720"/>
          <w:tab w:val="num" w:pos="1440"/>
        </w:tabs>
        <w:ind w:left="1440"/>
        <w:rPr>
          <w:rFonts w:ascii="Arial" w:hAnsi="Arial"/>
          <w:lang w:val="en-GB"/>
        </w:rPr>
      </w:pPr>
      <w:r>
        <w:rPr>
          <w:rFonts w:ascii="Arial" w:hAnsi="Arial"/>
          <w:lang w:val="en-GB"/>
        </w:rPr>
        <w:t>apply principles of time management and meet deadlines</w:t>
      </w:r>
    </w:p>
    <w:p w:rsidR="00E66981" w:rsidRDefault="00E66981">
      <w:pPr>
        <w:numPr>
          <w:ilvl w:val="0"/>
          <w:numId w:val="5"/>
        </w:numPr>
        <w:tabs>
          <w:tab w:val="clear" w:pos="720"/>
          <w:tab w:val="num" w:pos="1440"/>
        </w:tabs>
        <w:ind w:left="1440"/>
        <w:rPr>
          <w:rFonts w:ascii="Arial" w:hAnsi="Arial"/>
          <w:lang w:val="en-GB"/>
        </w:rPr>
      </w:pPr>
      <w:r>
        <w:rPr>
          <w:rFonts w:ascii="Arial" w:hAnsi="Arial"/>
          <w:lang w:val="en-GB"/>
        </w:rPr>
        <w:t>recognize the importance of the guest, the server-guest relationship, and the principles of good service</w:t>
      </w:r>
    </w:p>
    <w:p w:rsidR="00E66981" w:rsidRDefault="00E66981">
      <w:pPr>
        <w:ind w:left="720"/>
        <w:rPr>
          <w:rFonts w:ascii="Arial" w:hAnsi="Arial"/>
          <w:lang w:val="en-GB"/>
        </w:rPr>
      </w:pPr>
    </w:p>
    <w:p w:rsidR="00E66981" w:rsidRDefault="00E66981">
      <w:pPr>
        <w:ind w:left="720"/>
        <w:rPr>
          <w:rFonts w:ascii="Arial" w:hAnsi="Arial"/>
          <w:lang w:val="en-GB"/>
        </w:rPr>
      </w:pPr>
    </w:p>
    <w:p w:rsidR="00E66981" w:rsidRDefault="00E66981">
      <w:pPr>
        <w:rPr>
          <w:rFonts w:ascii="Arial" w:hAnsi="Arial"/>
          <w:lang w:val="en-GB"/>
        </w:rPr>
      </w:pPr>
    </w:p>
    <w:p w:rsidR="00E66981" w:rsidRDefault="00E66981">
      <w:pPr>
        <w:rPr>
          <w:rFonts w:ascii="Arial" w:hAnsi="Arial"/>
          <w:b/>
          <w:sz w:val="16"/>
          <w:lang w:val="en-GB"/>
        </w:rPr>
      </w:pPr>
    </w:p>
    <w:p w:rsidR="00E66981" w:rsidRDefault="00E66981">
      <w:pPr>
        <w:rPr>
          <w:rFonts w:ascii="Arial" w:hAnsi="Arial"/>
          <w:lang w:val="en-GB"/>
        </w:rPr>
      </w:pPr>
    </w:p>
    <w:p w:rsidR="00E543B5" w:rsidRDefault="00E543B5">
      <w:pPr>
        <w:rPr>
          <w:rFonts w:ascii="Arial" w:hAnsi="Arial"/>
          <w:lang w:val="en-GB"/>
        </w:rPr>
      </w:pPr>
    </w:p>
    <w:p w:rsidR="00E543B5" w:rsidRDefault="00E543B5">
      <w:pPr>
        <w:rPr>
          <w:rFonts w:ascii="Arial" w:hAnsi="Arial"/>
          <w:lang w:val="en-GB"/>
        </w:rPr>
      </w:pPr>
    </w:p>
    <w:p w:rsidR="00E543B5" w:rsidRDefault="00E543B5">
      <w:pPr>
        <w:rPr>
          <w:rFonts w:ascii="Arial" w:hAnsi="Arial"/>
          <w:lang w:val="en-GB"/>
        </w:rPr>
      </w:pPr>
    </w:p>
    <w:p w:rsidR="00E66981" w:rsidRDefault="00E66981">
      <w:pPr>
        <w:rPr>
          <w:rFonts w:ascii="Arial" w:hAnsi="Arial"/>
          <w:lang w:val="en-GB"/>
        </w:rPr>
      </w:pPr>
    </w:p>
    <w:p w:rsidR="00E66981" w:rsidRDefault="00E66981">
      <w:pPr>
        <w:rPr>
          <w:rFonts w:ascii="Arial" w:hAnsi="Arial"/>
          <w:lang w:val="en-GB"/>
        </w:rPr>
      </w:pPr>
      <w:r>
        <w:rPr>
          <w:rFonts w:ascii="Arial" w:hAnsi="Arial"/>
          <w:b/>
          <w:lang w:val="en-GB"/>
        </w:rPr>
        <w:t>III.</w:t>
      </w:r>
      <w:r>
        <w:rPr>
          <w:rFonts w:ascii="Arial" w:hAnsi="Arial"/>
          <w:lang w:val="en-GB"/>
        </w:rPr>
        <w:tab/>
      </w:r>
      <w:r>
        <w:rPr>
          <w:rFonts w:ascii="Arial" w:hAnsi="Arial"/>
          <w:b/>
          <w:lang w:val="en-GB"/>
        </w:rPr>
        <w:t>TOPICS</w:t>
      </w:r>
      <w:r>
        <w:rPr>
          <w:rFonts w:ascii="Arial" w:hAnsi="Arial"/>
          <w:lang w:val="en-GB"/>
        </w:rPr>
        <w:t xml:space="preserve"> </w:t>
      </w:r>
    </w:p>
    <w:p w:rsidR="00E66981" w:rsidRDefault="00E66981">
      <w:pPr>
        <w:ind w:firstLine="720"/>
        <w:rPr>
          <w:rFonts w:ascii="Arial" w:hAnsi="Arial"/>
          <w:lang w:val="en-GB"/>
        </w:rPr>
      </w:pPr>
    </w:p>
    <w:p w:rsidR="00E66981" w:rsidRDefault="00E66981">
      <w:pPr>
        <w:rPr>
          <w:rFonts w:ascii="Arial" w:hAnsi="Arial"/>
          <w:lang w:val="en-GB"/>
        </w:rPr>
      </w:pPr>
      <w:r>
        <w:rPr>
          <w:rFonts w:ascii="Arial" w:hAnsi="Arial"/>
          <w:lang w:val="en-GB"/>
        </w:rPr>
        <w:t>Note:</w:t>
      </w:r>
      <w:r>
        <w:rPr>
          <w:rFonts w:ascii="Arial" w:hAnsi="Arial"/>
          <w:lang w:val="en-GB"/>
        </w:rPr>
        <w:tab/>
        <w:t xml:space="preserve">These topics sometimes overlap several areas of skill development and </w:t>
      </w:r>
      <w:r>
        <w:rPr>
          <w:rFonts w:ascii="Arial" w:hAnsi="Arial"/>
          <w:lang w:val="en-GB"/>
        </w:rPr>
        <w:tab/>
      </w:r>
      <w:r>
        <w:rPr>
          <w:rFonts w:ascii="Arial" w:hAnsi="Arial"/>
          <w:lang w:val="en-GB"/>
        </w:rPr>
        <w:tab/>
        <w:t xml:space="preserve">are not necessarily intended to be explored in isolated learning units or </w:t>
      </w:r>
      <w:r>
        <w:rPr>
          <w:rFonts w:ascii="Arial" w:hAnsi="Arial"/>
          <w:lang w:val="en-GB"/>
        </w:rPr>
        <w:tab/>
      </w:r>
      <w:r>
        <w:rPr>
          <w:rFonts w:ascii="Arial" w:hAnsi="Arial"/>
          <w:lang w:val="en-GB"/>
        </w:rPr>
        <w:tab/>
        <w:t>in the order below.</w:t>
      </w:r>
    </w:p>
    <w:p w:rsidR="00E66981" w:rsidRDefault="00E66981">
      <w:pPr>
        <w:rPr>
          <w:rFonts w:ascii="Arial" w:hAnsi="Arial"/>
          <w:lang w:val="en-GB"/>
        </w:rPr>
      </w:pPr>
    </w:p>
    <w:p w:rsidR="00E66981" w:rsidRDefault="00E66981">
      <w:pPr>
        <w:numPr>
          <w:ilvl w:val="0"/>
          <w:numId w:val="6"/>
        </w:numPr>
        <w:tabs>
          <w:tab w:val="clear" w:pos="720"/>
          <w:tab w:val="num" w:pos="1440"/>
        </w:tabs>
        <w:ind w:left="1440"/>
        <w:rPr>
          <w:rFonts w:ascii="Arial" w:hAnsi="Arial"/>
          <w:lang w:val="en-GB"/>
        </w:rPr>
      </w:pPr>
      <w:r>
        <w:rPr>
          <w:rFonts w:ascii="Arial" w:hAnsi="Arial"/>
          <w:lang w:val="en-GB"/>
        </w:rPr>
        <w:t>grape analysis</w:t>
      </w:r>
    </w:p>
    <w:p w:rsidR="00E66981" w:rsidRDefault="00E66981">
      <w:pPr>
        <w:numPr>
          <w:ilvl w:val="0"/>
          <w:numId w:val="6"/>
        </w:numPr>
        <w:tabs>
          <w:tab w:val="clear" w:pos="720"/>
          <w:tab w:val="num" w:pos="1440"/>
        </w:tabs>
        <w:ind w:left="1440"/>
        <w:rPr>
          <w:rFonts w:ascii="Arial" w:hAnsi="Arial"/>
          <w:lang w:val="en-GB"/>
        </w:rPr>
      </w:pPr>
      <w:r>
        <w:rPr>
          <w:rFonts w:ascii="Arial" w:hAnsi="Arial"/>
          <w:lang w:val="en-GB"/>
        </w:rPr>
        <w:t>wine-making process</w:t>
      </w:r>
    </w:p>
    <w:p w:rsidR="00E66981" w:rsidRDefault="00E66981">
      <w:pPr>
        <w:numPr>
          <w:ilvl w:val="0"/>
          <w:numId w:val="6"/>
        </w:numPr>
        <w:tabs>
          <w:tab w:val="clear" w:pos="720"/>
          <w:tab w:val="num" w:pos="1440"/>
        </w:tabs>
        <w:ind w:left="1440"/>
        <w:rPr>
          <w:rFonts w:ascii="Arial" w:hAnsi="Arial"/>
          <w:lang w:val="en-GB"/>
        </w:rPr>
      </w:pPr>
      <w:r>
        <w:rPr>
          <w:rFonts w:ascii="Arial" w:hAnsi="Arial"/>
          <w:lang w:val="en-GB"/>
        </w:rPr>
        <w:t>grape varieties</w:t>
      </w:r>
    </w:p>
    <w:p w:rsidR="00E66981" w:rsidRDefault="00E66981">
      <w:pPr>
        <w:numPr>
          <w:ilvl w:val="0"/>
          <w:numId w:val="6"/>
        </w:numPr>
        <w:tabs>
          <w:tab w:val="clear" w:pos="720"/>
          <w:tab w:val="num" w:pos="1440"/>
        </w:tabs>
        <w:ind w:left="1440"/>
        <w:rPr>
          <w:rFonts w:ascii="Arial" w:hAnsi="Arial"/>
          <w:lang w:val="en-GB"/>
        </w:rPr>
      </w:pPr>
      <w:r>
        <w:rPr>
          <w:rFonts w:ascii="Arial" w:hAnsi="Arial"/>
          <w:lang w:val="en-GB"/>
        </w:rPr>
        <w:t>production and sales standards</w:t>
      </w:r>
    </w:p>
    <w:p w:rsidR="00E66981" w:rsidRDefault="00E66981">
      <w:pPr>
        <w:numPr>
          <w:ilvl w:val="0"/>
          <w:numId w:val="6"/>
        </w:numPr>
        <w:tabs>
          <w:tab w:val="clear" w:pos="720"/>
          <w:tab w:val="num" w:pos="1440"/>
        </w:tabs>
        <w:ind w:left="1440"/>
        <w:rPr>
          <w:rFonts w:ascii="Arial" w:hAnsi="Arial"/>
          <w:lang w:val="en-GB"/>
        </w:rPr>
      </w:pPr>
      <w:r>
        <w:rPr>
          <w:rFonts w:ascii="Arial" w:hAnsi="Arial"/>
          <w:lang w:val="en-GB"/>
        </w:rPr>
        <w:t>wine storage</w:t>
      </w:r>
    </w:p>
    <w:p w:rsidR="00E66981" w:rsidRDefault="00E66981">
      <w:pPr>
        <w:numPr>
          <w:ilvl w:val="0"/>
          <w:numId w:val="6"/>
        </w:numPr>
        <w:tabs>
          <w:tab w:val="clear" w:pos="720"/>
          <w:tab w:val="num" w:pos="1440"/>
        </w:tabs>
        <w:ind w:left="1440"/>
        <w:rPr>
          <w:rFonts w:ascii="Arial" w:hAnsi="Arial"/>
          <w:lang w:val="en-GB"/>
        </w:rPr>
      </w:pPr>
      <w:r>
        <w:rPr>
          <w:rFonts w:ascii="Arial" w:hAnsi="Arial"/>
          <w:lang w:val="en-GB"/>
        </w:rPr>
        <w:t>wine selection and service</w:t>
      </w:r>
    </w:p>
    <w:p w:rsidR="00E66981" w:rsidRDefault="00E66981">
      <w:pPr>
        <w:numPr>
          <w:ilvl w:val="0"/>
          <w:numId w:val="6"/>
        </w:numPr>
        <w:tabs>
          <w:tab w:val="clear" w:pos="720"/>
          <w:tab w:val="num" w:pos="1440"/>
        </w:tabs>
        <w:ind w:left="1440"/>
        <w:rPr>
          <w:rFonts w:ascii="Arial" w:hAnsi="Arial"/>
          <w:lang w:val="en-GB"/>
        </w:rPr>
      </w:pPr>
      <w:r>
        <w:rPr>
          <w:rFonts w:ascii="Arial" w:hAnsi="Arial"/>
          <w:lang w:val="en-GB"/>
        </w:rPr>
        <w:t xml:space="preserve">wine </w:t>
      </w:r>
      <w:r w:rsidR="00D572E7">
        <w:rPr>
          <w:rFonts w:ascii="Arial" w:hAnsi="Arial"/>
          <w:lang w:val="en-GB"/>
        </w:rPr>
        <w:t>assessment</w:t>
      </w:r>
    </w:p>
    <w:p w:rsidR="00EF61CA" w:rsidRDefault="00E66981" w:rsidP="00EF61CA">
      <w:pPr>
        <w:numPr>
          <w:ilvl w:val="0"/>
          <w:numId w:val="6"/>
        </w:numPr>
        <w:tabs>
          <w:tab w:val="clear" w:pos="720"/>
          <w:tab w:val="num" w:pos="1440"/>
        </w:tabs>
        <w:ind w:left="1440"/>
        <w:rPr>
          <w:rFonts w:ascii="Arial" w:hAnsi="Arial"/>
          <w:lang w:val="en-GB"/>
        </w:rPr>
      </w:pPr>
      <w:r>
        <w:rPr>
          <w:rFonts w:ascii="Arial" w:hAnsi="Arial"/>
          <w:lang w:val="en-GB"/>
        </w:rPr>
        <w:t>wine</w:t>
      </w:r>
      <w:r w:rsidR="00EF61CA">
        <w:rPr>
          <w:rFonts w:ascii="Arial" w:hAnsi="Arial"/>
          <w:lang w:val="en-GB"/>
        </w:rPr>
        <w:t xml:space="preserve"> and food</w:t>
      </w:r>
      <w:r w:rsidR="0040566E">
        <w:rPr>
          <w:rFonts w:ascii="Arial" w:hAnsi="Arial"/>
          <w:lang w:val="en-GB"/>
        </w:rPr>
        <w:t xml:space="preserve"> pairings</w:t>
      </w:r>
    </w:p>
    <w:p w:rsidR="00EF61CA" w:rsidRDefault="00EF61CA" w:rsidP="00EF61CA">
      <w:pPr>
        <w:numPr>
          <w:ilvl w:val="0"/>
          <w:numId w:val="6"/>
        </w:numPr>
        <w:tabs>
          <w:tab w:val="clear" w:pos="720"/>
          <w:tab w:val="num" w:pos="1440"/>
        </w:tabs>
        <w:ind w:left="1440"/>
        <w:rPr>
          <w:rFonts w:ascii="Arial" w:hAnsi="Arial"/>
          <w:lang w:val="en-GB"/>
        </w:rPr>
      </w:pPr>
      <w:r>
        <w:rPr>
          <w:rFonts w:ascii="Arial" w:hAnsi="Arial"/>
          <w:lang w:val="en-GB"/>
        </w:rPr>
        <w:t>major wine-growing regions of the world</w:t>
      </w:r>
    </w:p>
    <w:p w:rsidR="00E66981" w:rsidRDefault="00E66981">
      <w:pPr>
        <w:numPr>
          <w:ilvl w:val="0"/>
          <w:numId w:val="6"/>
        </w:numPr>
        <w:tabs>
          <w:tab w:val="clear" w:pos="720"/>
          <w:tab w:val="num" w:pos="1440"/>
        </w:tabs>
        <w:ind w:left="1440"/>
        <w:rPr>
          <w:rFonts w:ascii="Arial" w:hAnsi="Arial"/>
          <w:lang w:val="en-GB"/>
        </w:rPr>
      </w:pPr>
      <w:r>
        <w:rPr>
          <w:rFonts w:ascii="Arial" w:hAnsi="Arial"/>
          <w:lang w:val="en-GB"/>
        </w:rPr>
        <w:t xml:space="preserve">tableside cooking theory </w:t>
      </w:r>
    </w:p>
    <w:p w:rsidR="00E66981" w:rsidRDefault="00E66981">
      <w:pPr>
        <w:numPr>
          <w:ilvl w:val="0"/>
          <w:numId w:val="6"/>
        </w:numPr>
        <w:tabs>
          <w:tab w:val="clear" w:pos="720"/>
          <w:tab w:val="num" w:pos="1440"/>
        </w:tabs>
        <w:ind w:left="1440"/>
        <w:rPr>
          <w:rFonts w:ascii="Arial" w:hAnsi="Arial"/>
          <w:lang w:val="en-GB"/>
        </w:rPr>
      </w:pPr>
      <w:r>
        <w:rPr>
          <w:rFonts w:ascii="Arial" w:hAnsi="Arial"/>
          <w:lang w:val="en-GB"/>
        </w:rPr>
        <w:t xml:space="preserve">tableside cooking demonstration with wine </w:t>
      </w:r>
    </w:p>
    <w:p w:rsidR="00E66981" w:rsidRDefault="00E66981">
      <w:pPr>
        <w:rPr>
          <w:rFonts w:ascii="Arial" w:hAnsi="Arial"/>
          <w:lang w:val="en-GB"/>
        </w:rPr>
      </w:pPr>
    </w:p>
    <w:p w:rsidR="00E66981" w:rsidRDefault="00E66981">
      <w:pPr>
        <w:rPr>
          <w:rFonts w:ascii="Arial" w:hAnsi="Arial"/>
          <w:lang w:val="en-GB"/>
        </w:rPr>
      </w:pPr>
    </w:p>
    <w:p w:rsidR="00E66981" w:rsidRDefault="00E66981">
      <w:pPr>
        <w:rPr>
          <w:rFonts w:ascii="Arial" w:hAnsi="Arial"/>
          <w:lang w:val="en-GB"/>
        </w:rPr>
      </w:pPr>
      <w:r>
        <w:rPr>
          <w:rFonts w:ascii="Arial" w:hAnsi="Arial"/>
          <w:b/>
          <w:lang w:val="en-GB"/>
        </w:rPr>
        <w:t>IV.</w:t>
      </w:r>
      <w:r>
        <w:rPr>
          <w:rFonts w:ascii="Arial" w:hAnsi="Arial"/>
          <w:b/>
          <w:lang w:val="en-GB"/>
        </w:rPr>
        <w:tab/>
        <w:t>REQUIRED RESOURCES/TEXTS/MATERIALS:</w:t>
      </w:r>
    </w:p>
    <w:p w:rsidR="00E66981" w:rsidRDefault="00E66981">
      <w:pPr>
        <w:rPr>
          <w:rFonts w:ascii="Arial" w:hAnsi="Arial"/>
          <w:lang w:val="en-GB"/>
        </w:rPr>
      </w:pPr>
    </w:p>
    <w:p w:rsidR="00E66981" w:rsidRDefault="00E66981">
      <w:pPr>
        <w:rPr>
          <w:rFonts w:ascii="Arial" w:hAnsi="Arial"/>
          <w:lang w:val="en-GB"/>
        </w:rPr>
      </w:pPr>
    </w:p>
    <w:p w:rsidR="00E66981" w:rsidRDefault="00E66981">
      <w:pPr>
        <w:ind w:left="720" w:hanging="720"/>
        <w:rPr>
          <w:rFonts w:ascii="Arial" w:hAnsi="Arial"/>
          <w:lang w:val="en-GB"/>
        </w:rPr>
      </w:pPr>
      <w:r>
        <w:rPr>
          <w:rFonts w:ascii="Arial" w:hAnsi="Arial"/>
          <w:lang w:val="en-GB"/>
        </w:rPr>
        <w:t xml:space="preserve">Marie, J., S. Darling, K. Ejbich, </w:t>
      </w:r>
      <w:r>
        <w:rPr>
          <w:rFonts w:ascii="Arial" w:hAnsi="Arial"/>
          <w:u w:val="single"/>
          <w:lang w:val="en-GB"/>
        </w:rPr>
        <w:t>The Wine Manual</w:t>
      </w:r>
      <w:r>
        <w:rPr>
          <w:rFonts w:ascii="Arial" w:hAnsi="Arial"/>
          <w:lang w:val="en-GB"/>
        </w:rPr>
        <w:t>.  Gage Educational Publishing Company, Toronto, 1997.</w:t>
      </w:r>
    </w:p>
    <w:p w:rsidR="00E66981" w:rsidRDefault="00E66981">
      <w:pPr>
        <w:rPr>
          <w:rFonts w:ascii="Arial" w:hAnsi="Arial"/>
          <w:lang w:val="en-GB"/>
        </w:rPr>
      </w:pPr>
    </w:p>
    <w:p w:rsidR="00E66981" w:rsidRDefault="00E66981">
      <w:pPr>
        <w:rPr>
          <w:rFonts w:ascii="Arial" w:hAnsi="Arial"/>
          <w:lang w:val="en-GB"/>
        </w:rPr>
      </w:pPr>
    </w:p>
    <w:p w:rsidR="00E66981" w:rsidRDefault="00E66981">
      <w:pPr>
        <w:tabs>
          <w:tab w:val="left" w:pos="-1440"/>
        </w:tabs>
        <w:ind w:left="720" w:hanging="720"/>
        <w:rPr>
          <w:rFonts w:ascii="Arial" w:hAnsi="Arial"/>
          <w:lang w:val="en-GB"/>
        </w:rPr>
      </w:pPr>
      <w:r>
        <w:rPr>
          <w:rFonts w:ascii="Arial" w:hAnsi="Arial"/>
          <w:b/>
          <w:lang w:val="en-GB"/>
        </w:rPr>
        <w:t>V.</w:t>
      </w:r>
      <w:r>
        <w:rPr>
          <w:rFonts w:ascii="Arial" w:hAnsi="Arial"/>
          <w:lang w:val="en-GB"/>
        </w:rPr>
        <w:tab/>
      </w:r>
      <w:r>
        <w:rPr>
          <w:rFonts w:ascii="Arial" w:hAnsi="Arial"/>
          <w:b/>
          <w:lang w:val="en-GB"/>
        </w:rPr>
        <w:t>EVALUATION PROCESS/GRADING SYSTEM</w:t>
      </w:r>
    </w:p>
    <w:p w:rsidR="00E66981" w:rsidRDefault="00E66981">
      <w:pPr>
        <w:rPr>
          <w:rFonts w:ascii="Arial" w:hAnsi="Arial"/>
          <w:sz w:val="16"/>
          <w:lang w:val="en-GB"/>
        </w:rPr>
      </w:pPr>
    </w:p>
    <w:p w:rsidR="00E66981" w:rsidRDefault="00E66981">
      <w:pPr>
        <w:rPr>
          <w:rFonts w:ascii="Arial" w:hAnsi="Arial"/>
          <w:sz w:val="16"/>
          <w:lang w:val="en-GB"/>
        </w:rPr>
      </w:pPr>
      <w:r>
        <w:rPr>
          <w:rFonts w:ascii="Arial" w:hAnsi="Arial"/>
          <w:sz w:val="16"/>
          <w:lang w:val="en-GB"/>
        </w:rPr>
        <w:tab/>
      </w:r>
    </w:p>
    <w:tbl>
      <w:tblPr>
        <w:tblW w:w="0" w:type="auto"/>
        <w:tblLayout w:type="fixed"/>
        <w:tblLook w:val="0000" w:firstRow="0" w:lastRow="0" w:firstColumn="0" w:lastColumn="0" w:noHBand="0" w:noVBand="0"/>
      </w:tblPr>
      <w:tblGrid>
        <w:gridCol w:w="675"/>
        <w:gridCol w:w="8181"/>
      </w:tblGrid>
      <w:tr w:rsidR="00E66981">
        <w:trPr>
          <w:cantSplit/>
        </w:trPr>
        <w:tc>
          <w:tcPr>
            <w:tcW w:w="675" w:type="dxa"/>
          </w:tcPr>
          <w:p w:rsidR="00E66981" w:rsidRDefault="00E66981">
            <w:pPr>
              <w:pStyle w:val="EnvelopeReturn"/>
            </w:pPr>
          </w:p>
        </w:tc>
        <w:tc>
          <w:tcPr>
            <w:tcW w:w="8181" w:type="dxa"/>
          </w:tcPr>
          <w:p w:rsidR="00E66981" w:rsidRDefault="00E66981">
            <w:pPr>
              <w:pStyle w:val="EnvelopeReturn"/>
            </w:pPr>
            <w:r>
              <w:t>The following semester grades will be assigned to students in postsecondary courses:</w:t>
            </w:r>
          </w:p>
        </w:tc>
      </w:tr>
    </w:tbl>
    <w:p w:rsidR="00E66981" w:rsidRDefault="00E66981">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E66981">
        <w:tc>
          <w:tcPr>
            <w:tcW w:w="675" w:type="dxa"/>
          </w:tcPr>
          <w:p w:rsidR="00E66981" w:rsidRDefault="00E66981">
            <w:pPr>
              <w:rPr>
                <w:rFonts w:ascii="Arial" w:hAnsi="Arial"/>
              </w:rPr>
            </w:pPr>
          </w:p>
        </w:tc>
        <w:tc>
          <w:tcPr>
            <w:tcW w:w="1701" w:type="dxa"/>
          </w:tcPr>
          <w:p w:rsidR="00E66981" w:rsidRDefault="00E66981">
            <w:pPr>
              <w:jc w:val="center"/>
              <w:rPr>
                <w:rFonts w:ascii="Arial" w:hAnsi="Arial"/>
                <w:u w:val="single"/>
              </w:rPr>
            </w:pPr>
          </w:p>
          <w:p w:rsidR="00E66981" w:rsidRDefault="00E66981">
            <w:pPr>
              <w:jc w:val="center"/>
              <w:rPr>
                <w:rFonts w:ascii="Arial" w:hAnsi="Arial"/>
                <w:u w:val="single"/>
              </w:rPr>
            </w:pPr>
            <w:r>
              <w:rPr>
                <w:rFonts w:ascii="Arial" w:hAnsi="Arial"/>
                <w:u w:val="single"/>
              </w:rPr>
              <w:t>Grade</w:t>
            </w:r>
          </w:p>
        </w:tc>
        <w:tc>
          <w:tcPr>
            <w:tcW w:w="4678" w:type="dxa"/>
          </w:tcPr>
          <w:p w:rsidR="00E66981" w:rsidRDefault="00E66981">
            <w:pPr>
              <w:jc w:val="center"/>
              <w:rPr>
                <w:rFonts w:ascii="Arial" w:hAnsi="Arial"/>
                <w:u w:val="single"/>
              </w:rPr>
            </w:pPr>
          </w:p>
          <w:p w:rsidR="00E66981" w:rsidRDefault="00E66981">
            <w:pPr>
              <w:jc w:val="center"/>
              <w:rPr>
                <w:rFonts w:ascii="Arial" w:hAnsi="Arial"/>
                <w:u w:val="single"/>
              </w:rPr>
            </w:pPr>
            <w:r>
              <w:rPr>
                <w:rFonts w:ascii="Arial" w:hAnsi="Arial"/>
                <w:u w:val="single"/>
              </w:rPr>
              <w:t>Definition</w:t>
            </w:r>
          </w:p>
        </w:tc>
        <w:tc>
          <w:tcPr>
            <w:tcW w:w="1802" w:type="dxa"/>
          </w:tcPr>
          <w:p w:rsidR="00E66981" w:rsidRDefault="00E66981">
            <w:pPr>
              <w:jc w:val="center"/>
              <w:rPr>
                <w:rFonts w:ascii="Arial" w:hAnsi="Arial"/>
              </w:rPr>
            </w:pPr>
            <w:r>
              <w:rPr>
                <w:rFonts w:ascii="Arial" w:hAnsi="Arial"/>
              </w:rPr>
              <w:t xml:space="preserve">Grade Point </w:t>
            </w:r>
            <w:r>
              <w:rPr>
                <w:rFonts w:ascii="Arial" w:hAnsi="Arial"/>
                <w:u w:val="single"/>
              </w:rPr>
              <w:t>Equivalent</w:t>
            </w: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A+</w:t>
            </w:r>
          </w:p>
        </w:tc>
        <w:tc>
          <w:tcPr>
            <w:tcW w:w="4678" w:type="dxa"/>
          </w:tcPr>
          <w:p w:rsidR="00E66981" w:rsidRDefault="00E66981">
            <w:pPr>
              <w:jc w:val="center"/>
              <w:rPr>
                <w:rFonts w:ascii="Arial" w:hAnsi="Arial"/>
              </w:rPr>
            </w:pPr>
            <w:r>
              <w:rPr>
                <w:rFonts w:ascii="Arial" w:hAnsi="Arial"/>
              </w:rPr>
              <w:t xml:space="preserve">  90 - 100%</w:t>
            </w:r>
          </w:p>
        </w:tc>
        <w:tc>
          <w:tcPr>
            <w:tcW w:w="1802" w:type="dxa"/>
          </w:tcPr>
          <w:p w:rsidR="00E66981" w:rsidRDefault="00E66981">
            <w:pPr>
              <w:jc w:val="center"/>
              <w:rPr>
                <w:rFonts w:ascii="Arial" w:hAnsi="Arial"/>
              </w:rPr>
            </w:pPr>
            <w:r>
              <w:rPr>
                <w:rFonts w:ascii="Arial" w:hAnsi="Arial"/>
              </w:rPr>
              <w:t>4.00</w:t>
            </w: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A</w:t>
            </w:r>
          </w:p>
        </w:tc>
        <w:tc>
          <w:tcPr>
            <w:tcW w:w="4678" w:type="dxa"/>
          </w:tcPr>
          <w:p w:rsidR="00E66981" w:rsidRDefault="00E66981">
            <w:pPr>
              <w:jc w:val="center"/>
              <w:rPr>
                <w:rFonts w:ascii="Arial" w:hAnsi="Arial"/>
              </w:rPr>
            </w:pPr>
            <w:r>
              <w:rPr>
                <w:rFonts w:ascii="Arial" w:hAnsi="Arial"/>
              </w:rPr>
              <w:t>80 - 89%</w:t>
            </w:r>
          </w:p>
        </w:tc>
        <w:tc>
          <w:tcPr>
            <w:tcW w:w="1802" w:type="dxa"/>
          </w:tcPr>
          <w:p w:rsidR="00E66981" w:rsidRDefault="00E66981">
            <w:pPr>
              <w:jc w:val="center"/>
              <w:rPr>
                <w:rFonts w:ascii="Arial" w:hAnsi="Arial"/>
              </w:rPr>
            </w:pPr>
            <w:r>
              <w:rPr>
                <w:rFonts w:ascii="Arial" w:hAnsi="Arial"/>
              </w:rPr>
              <w:t>4.00</w:t>
            </w: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B</w:t>
            </w:r>
          </w:p>
        </w:tc>
        <w:tc>
          <w:tcPr>
            <w:tcW w:w="4678" w:type="dxa"/>
          </w:tcPr>
          <w:p w:rsidR="00E66981" w:rsidRDefault="00E66981">
            <w:pPr>
              <w:jc w:val="center"/>
              <w:rPr>
                <w:rFonts w:ascii="Arial" w:hAnsi="Arial"/>
              </w:rPr>
            </w:pPr>
            <w:r>
              <w:rPr>
                <w:rFonts w:ascii="Arial" w:hAnsi="Arial"/>
              </w:rPr>
              <w:t>70 - 79%</w:t>
            </w:r>
          </w:p>
        </w:tc>
        <w:tc>
          <w:tcPr>
            <w:tcW w:w="1802" w:type="dxa"/>
          </w:tcPr>
          <w:p w:rsidR="00E66981" w:rsidRDefault="00E66981">
            <w:pPr>
              <w:jc w:val="center"/>
              <w:rPr>
                <w:rFonts w:ascii="Arial" w:hAnsi="Arial"/>
              </w:rPr>
            </w:pPr>
            <w:r>
              <w:rPr>
                <w:rFonts w:ascii="Arial" w:hAnsi="Arial"/>
              </w:rPr>
              <w:t>3.00</w:t>
            </w: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C</w:t>
            </w:r>
          </w:p>
        </w:tc>
        <w:tc>
          <w:tcPr>
            <w:tcW w:w="4678" w:type="dxa"/>
          </w:tcPr>
          <w:p w:rsidR="00E66981" w:rsidRDefault="00E66981">
            <w:pPr>
              <w:jc w:val="center"/>
              <w:rPr>
                <w:rFonts w:ascii="Arial" w:hAnsi="Arial"/>
              </w:rPr>
            </w:pPr>
            <w:r>
              <w:rPr>
                <w:rFonts w:ascii="Arial" w:hAnsi="Arial"/>
              </w:rPr>
              <w:t>60 - 69%</w:t>
            </w:r>
          </w:p>
        </w:tc>
        <w:tc>
          <w:tcPr>
            <w:tcW w:w="1802" w:type="dxa"/>
          </w:tcPr>
          <w:p w:rsidR="00E66981" w:rsidRDefault="00E66981">
            <w:pPr>
              <w:jc w:val="center"/>
              <w:rPr>
                <w:rFonts w:ascii="Arial" w:hAnsi="Arial"/>
              </w:rPr>
            </w:pPr>
            <w:r>
              <w:rPr>
                <w:rFonts w:ascii="Arial" w:hAnsi="Arial"/>
              </w:rPr>
              <w:t>2.00</w:t>
            </w: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D</w:t>
            </w:r>
          </w:p>
        </w:tc>
        <w:tc>
          <w:tcPr>
            <w:tcW w:w="4678" w:type="dxa"/>
          </w:tcPr>
          <w:p w:rsidR="00E66981" w:rsidRDefault="00E66981">
            <w:pPr>
              <w:jc w:val="center"/>
              <w:rPr>
                <w:rFonts w:ascii="Arial" w:hAnsi="Arial"/>
              </w:rPr>
            </w:pPr>
            <w:r>
              <w:rPr>
                <w:rFonts w:ascii="Arial" w:hAnsi="Arial"/>
              </w:rPr>
              <w:t>50 - 59%</w:t>
            </w:r>
          </w:p>
        </w:tc>
        <w:tc>
          <w:tcPr>
            <w:tcW w:w="1802" w:type="dxa"/>
          </w:tcPr>
          <w:p w:rsidR="00E66981" w:rsidRDefault="00E66981">
            <w:pPr>
              <w:jc w:val="center"/>
              <w:rPr>
                <w:rFonts w:ascii="Arial" w:hAnsi="Arial"/>
              </w:rPr>
            </w:pPr>
            <w:r>
              <w:rPr>
                <w:rFonts w:ascii="Arial" w:hAnsi="Arial"/>
              </w:rPr>
              <w:t>1.00</w:t>
            </w: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F (Fail)</w:t>
            </w:r>
          </w:p>
        </w:tc>
        <w:tc>
          <w:tcPr>
            <w:tcW w:w="4678" w:type="dxa"/>
          </w:tcPr>
          <w:p w:rsidR="00E66981" w:rsidRDefault="00E66981">
            <w:pPr>
              <w:jc w:val="center"/>
              <w:rPr>
                <w:rFonts w:ascii="Arial" w:hAnsi="Arial"/>
              </w:rPr>
            </w:pPr>
            <w:r>
              <w:rPr>
                <w:rFonts w:ascii="Arial" w:hAnsi="Arial"/>
              </w:rPr>
              <w:t xml:space="preserve">       49% or below</w:t>
            </w:r>
          </w:p>
        </w:tc>
        <w:tc>
          <w:tcPr>
            <w:tcW w:w="1802" w:type="dxa"/>
          </w:tcPr>
          <w:p w:rsidR="00E66981" w:rsidRDefault="00E66981">
            <w:pPr>
              <w:jc w:val="center"/>
              <w:rPr>
                <w:rFonts w:ascii="Arial" w:hAnsi="Arial"/>
              </w:rPr>
            </w:pPr>
            <w:r>
              <w:rPr>
                <w:rFonts w:ascii="Arial" w:hAnsi="Arial"/>
              </w:rPr>
              <w:t>0.00</w:t>
            </w:r>
          </w:p>
        </w:tc>
      </w:tr>
    </w:tbl>
    <w:p w:rsidR="00E543B5" w:rsidRDefault="00E543B5">
      <w:r>
        <w:br w:type="page"/>
      </w:r>
    </w:p>
    <w:tbl>
      <w:tblPr>
        <w:tblW w:w="0" w:type="auto"/>
        <w:tblLayout w:type="fixed"/>
        <w:tblLook w:val="0000" w:firstRow="0" w:lastRow="0" w:firstColumn="0" w:lastColumn="0" w:noHBand="0" w:noVBand="0"/>
      </w:tblPr>
      <w:tblGrid>
        <w:gridCol w:w="675"/>
        <w:gridCol w:w="1701"/>
        <w:gridCol w:w="4678"/>
        <w:gridCol w:w="1802"/>
      </w:tblGrid>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CR (Credit)</w:t>
            </w:r>
          </w:p>
        </w:tc>
        <w:tc>
          <w:tcPr>
            <w:tcW w:w="4678" w:type="dxa"/>
          </w:tcPr>
          <w:p w:rsidR="00E66981" w:rsidRDefault="00E66981">
            <w:pPr>
              <w:rPr>
                <w:rFonts w:ascii="Arial" w:hAnsi="Arial"/>
              </w:rPr>
            </w:pPr>
            <w:r>
              <w:rPr>
                <w:rFonts w:ascii="Arial" w:hAnsi="Arial"/>
              </w:rPr>
              <w:t>Credit for diploma requirements has been awarded.</w:t>
            </w:r>
          </w:p>
        </w:tc>
        <w:tc>
          <w:tcPr>
            <w:tcW w:w="1802" w:type="dxa"/>
          </w:tcPr>
          <w:p w:rsidR="00E66981" w:rsidRDefault="00E66981">
            <w:pPr>
              <w:jc w:val="center"/>
              <w:rPr>
                <w:rFonts w:ascii="Arial" w:hAnsi="Arial"/>
              </w:rPr>
            </w:pP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S</w:t>
            </w:r>
          </w:p>
        </w:tc>
        <w:tc>
          <w:tcPr>
            <w:tcW w:w="4678" w:type="dxa"/>
          </w:tcPr>
          <w:p w:rsidR="00E66981" w:rsidRDefault="00E66981">
            <w:pPr>
              <w:rPr>
                <w:rFonts w:ascii="Arial" w:hAnsi="Arial"/>
              </w:rPr>
            </w:pPr>
            <w:r>
              <w:rPr>
                <w:rFonts w:ascii="Arial" w:hAnsi="Arial"/>
              </w:rPr>
              <w:t>Satisfactory achievement in field placement or non-graded subject areas.</w:t>
            </w:r>
          </w:p>
        </w:tc>
        <w:tc>
          <w:tcPr>
            <w:tcW w:w="1802" w:type="dxa"/>
          </w:tcPr>
          <w:p w:rsidR="00E66981" w:rsidRDefault="00E66981">
            <w:pPr>
              <w:jc w:val="center"/>
              <w:rPr>
                <w:rFonts w:ascii="Arial" w:hAnsi="Arial"/>
              </w:rPr>
            </w:pP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X</w:t>
            </w:r>
          </w:p>
        </w:tc>
        <w:tc>
          <w:tcPr>
            <w:tcW w:w="4678" w:type="dxa"/>
          </w:tcPr>
          <w:p w:rsidR="00E66981" w:rsidRDefault="00E66981" w:rsidP="00F01CE9">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E66981" w:rsidRDefault="00E66981">
            <w:pPr>
              <w:jc w:val="center"/>
              <w:rPr>
                <w:rFonts w:ascii="Arial" w:hAnsi="Arial"/>
              </w:rPr>
            </w:pP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NR</w:t>
            </w:r>
          </w:p>
        </w:tc>
        <w:tc>
          <w:tcPr>
            <w:tcW w:w="4678" w:type="dxa"/>
          </w:tcPr>
          <w:p w:rsidR="00E66981" w:rsidRDefault="00E66981" w:rsidP="00F01CE9">
            <w:pPr>
              <w:rPr>
                <w:rFonts w:ascii="Arial" w:hAnsi="Arial"/>
              </w:rPr>
            </w:pPr>
            <w:r>
              <w:rPr>
                <w:rFonts w:ascii="Arial" w:hAnsi="Arial"/>
              </w:rPr>
              <w:t xml:space="preserve">Grade not reported to Registrar's office. </w:t>
            </w:r>
          </w:p>
        </w:tc>
        <w:tc>
          <w:tcPr>
            <w:tcW w:w="1802" w:type="dxa"/>
          </w:tcPr>
          <w:p w:rsidR="00E66981" w:rsidRDefault="00E66981">
            <w:pPr>
              <w:jc w:val="center"/>
              <w:rPr>
                <w:rFonts w:ascii="Arial" w:hAnsi="Arial"/>
              </w:rPr>
            </w:pPr>
          </w:p>
        </w:tc>
      </w:tr>
      <w:tr w:rsidR="00E66981">
        <w:tc>
          <w:tcPr>
            <w:tcW w:w="675" w:type="dxa"/>
          </w:tcPr>
          <w:p w:rsidR="00E66981" w:rsidRDefault="00E66981">
            <w:pPr>
              <w:rPr>
                <w:rFonts w:ascii="Arial" w:hAnsi="Arial"/>
              </w:rPr>
            </w:pPr>
          </w:p>
        </w:tc>
        <w:tc>
          <w:tcPr>
            <w:tcW w:w="1701" w:type="dxa"/>
          </w:tcPr>
          <w:p w:rsidR="00E66981" w:rsidRDefault="00E66981">
            <w:pPr>
              <w:rPr>
                <w:rFonts w:ascii="Arial" w:hAnsi="Arial"/>
              </w:rPr>
            </w:pPr>
            <w:r>
              <w:rPr>
                <w:rFonts w:ascii="Arial" w:hAnsi="Arial"/>
              </w:rPr>
              <w:t>W</w:t>
            </w:r>
          </w:p>
        </w:tc>
        <w:tc>
          <w:tcPr>
            <w:tcW w:w="4678" w:type="dxa"/>
          </w:tcPr>
          <w:p w:rsidR="00E66981" w:rsidRDefault="00E66981">
            <w:pPr>
              <w:rPr>
                <w:rFonts w:ascii="Arial" w:hAnsi="Arial"/>
              </w:rPr>
            </w:pPr>
            <w:r>
              <w:rPr>
                <w:rFonts w:ascii="Arial" w:hAnsi="Arial"/>
              </w:rPr>
              <w:t>Student has withdrawn from the course without academic penalty.</w:t>
            </w:r>
          </w:p>
        </w:tc>
        <w:tc>
          <w:tcPr>
            <w:tcW w:w="1802" w:type="dxa"/>
          </w:tcPr>
          <w:p w:rsidR="00E66981" w:rsidRDefault="00E66981">
            <w:pPr>
              <w:jc w:val="center"/>
              <w:rPr>
                <w:rFonts w:ascii="Arial" w:hAnsi="Arial"/>
              </w:rPr>
            </w:pPr>
          </w:p>
        </w:tc>
      </w:tr>
    </w:tbl>
    <w:p w:rsidR="00E66981" w:rsidRDefault="00E66981">
      <w:pPr>
        <w:rPr>
          <w:rFonts w:ascii="Arial" w:hAnsi="Arial"/>
          <w:sz w:val="16"/>
          <w:lang w:val="en-GB"/>
        </w:rPr>
      </w:pPr>
    </w:p>
    <w:p w:rsidR="00E66981" w:rsidRDefault="00E66981">
      <w:pPr>
        <w:ind w:left="720"/>
        <w:rPr>
          <w:rFonts w:ascii="Arial" w:hAnsi="Arial"/>
          <w:lang w:val="en-GB"/>
        </w:rPr>
      </w:pPr>
      <w:r>
        <w:rPr>
          <w:rFonts w:ascii="Arial" w:hAnsi="Arial"/>
          <w:b/>
          <w:lang w:val="en-GB"/>
        </w:rPr>
        <w:t>EVALUATION</w:t>
      </w:r>
      <w:r>
        <w:rPr>
          <w:rFonts w:ascii="Arial" w:hAnsi="Arial"/>
          <w:lang w:val="en-GB"/>
        </w:rPr>
        <w:t xml:space="preserve"> </w:t>
      </w:r>
    </w:p>
    <w:p w:rsidR="00E66981" w:rsidRDefault="00E66981">
      <w:pPr>
        <w:ind w:firstLine="1440"/>
        <w:rPr>
          <w:rFonts w:ascii="Arial" w:hAnsi="Arial"/>
          <w:b/>
          <w:bCs/>
          <w:lang w:val="en-GB"/>
        </w:rPr>
      </w:pPr>
      <w:r>
        <w:rPr>
          <w:rFonts w:ascii="Arial" w:hAnsi="Arial"/>
          <w:b/>
          <w:bCs/>
          <w:lang w:val="en-GB"/>
        </w:rPr>
        <w:t>3 Tests</w:t>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r>
      <w:r w:rsidR="007C3A57">
        <w:rPr>
          <w:rFonts w:ascii="Arial" w:hAnsi="Arial"/>
          <w:b/>
          <w:bCs/>
          <w:lang w:val="en-GB"/>
        </w:rPr>
        <w:t>6</w:t>
      </w:r>
      <w:r>
        <w:rPr>
          <w:rFonts w:ascii="Arial" w:hAnsi="Arial"/>
          <w:b/>
          <w:bCs/>
          <w:lang w:val="en-GB"/>
        </w:rPr>
        <w:t>0%</w:t>
      </w:r>
    </w:p>
    <w:p w:rsidR="00E66981" w:rsidRDefault="00E66981">
      <w:pPr>
        <w:ind w:firstLine="1440"/>
        <w:rPr>
          <w:rFonts w:ascii="Arial" w:hAnsi="Arial"/>
          <w:b/>
          <w:bCs/>
          <w:lang w:val="en-GB"/>
        </w:rPr>
      </w:pPr>
      <w:r>
        <w:rPr>
          <w:rFonts w:ascii="Arial" w:hAnsi="Arial"/>
          <w:b/>
          <w:bCs/>
          <w:lang w:val="en-GB"/>
        </w:rPr>
        <w:t>Project / Assignments</w:t>
      </w:r>
      <w:r>
        <w:rPr>
          <w:rFonts w:ascii="Arial" w:hAnsi="Arial"/>
          <w:b/>
          <w:bCs/>
          <w:lang w:val="en-GB"/>
        </w:rPr>
        <w:tab/>
      </w:r>
      <w:r>
        <w:rPr>
          <w:rFonts w:ascii="Arial" w:hAnsi="Arial"/>
          <w:b/>
          <w:bCs/>
          <w:lang w:val="en-GB"/>
        </w:rPr>
        <w:tab/>
      </w:r>
      <w:r>
        <w:rPr>
          <w:rFonts w:ascii="Arial" w:hAnsi="Arial"/>
          <w:b/>
          <w:bCs/>
          <w:lang w:val="en-GB"/>
        </w:rPr>
        <w:tab/>
      </w:r>
      <w:r w:rsidR="00EF61CA">
        <w:rPr>
          <w:rFonts w:ascii="Arial" w:hAnsi="Arial"/>
          <w:b/>
          <w:bCs/>
          <w:lang w:val="en-GB"/>
        </w:rPr>
        <w:t>15</w:t>
      </w:r>
      <w:r>
        <w:rPr>
          <w:rFonts w:ascii="Arial" w:hAnsi="Arial"/>
          <w:b/>
          <w:bCs/>
          <w:lang w:val="en-GB"/>
        </w:rPr>
        <w:t>%</w:t>
      </w:r>
    </w:p>
    <w:p w:rsidR="007C3A57" w:rsidRDefault="00EF61CA">
      <w:pPr>
        <w:pStyle w:val="Heading1"/>
      </w:pPr>
      <w:r>
        <w:t>Wine</w:t>
      </w:r>
      <w:r w:rsidR="004D0890">
        <w:t xml:space="preserve"> and Food</w:t>
      </w:r>
      <w:r>
        <w:t xml:space="preserve"> Labs</w:t>
      </w:r>
      <w:r w:rsidR="007C3A57">
        <w:tab/>
      </w:r>
      <w:r w:rsidR="007C3A57">
        <w:tab/>
      </w:r>
      <w:r w:rsidR="007C3A57">
        <w:tab/>
        <w:t>1</w:t>
      </w:r>
      <w:r>
        <w:t>5</w:t>
      </w:r>
      <w:r w:rsidR="007C3A57">
        <w:t>%</w:t>
      </w:r>
    </w:p>
    <w:p w:rsidR="00E66981" w:rsidRDefault="00E66981">
      <w:pPr>
        <w:pStyle w:val="Heading1"/>
      </w:pPr>
      <w:r>
        <w:t>Student Professionalism</w:t>
      </w:r>
      <w:r>
        <w:tab/>
      </w:r>
      <w:r>
        <w:tab/>
      </w:r>
      <w:r>
        <w:tab/>
        <w:t>10%</w:t>
      </w:r>
    </w:p>
    <w:p w:rsidR="00E66981" w:rsidRDefault="00E66981">
      <w:pPr>
        <w:ind w:firstLine="1440"/>
        <w:rPr>
          <w:rFonts w:ascii="Arial" w:hAnsi="Arial"/>
          <w:b/>
          <w:bCs/>
          <w:u w:val="single"/>
          <w:lang w:val="en-GB"/>
        </w:rPr>
      </w:pPr>
      <w:r>
        <w:rPr>
          <w:rFonts w:ascii="Arial" w:hAnsi="Arial"/>
          <w:b/>
          <w:bCs/>
          <w:lang w:val="en-GB"/>
        </w:rPr>
        <w:t>(Dress code, attendance, conduct)</w:t>
      </w:r>
    </w:p>
    <w:p w:rsidR="00E66981" w:rsidRDefault="00E66981">
      <w:pPr>
        <w:ind w:left="720" w:firstLine="5040"/>
        <w:rPr>
          <w:rFonts w:ascii="Arial" w:hAnsi="Arial"/>
          <w:b/>
          <w:bCs/>
          <w:lang w:val="en-GB"/>
        </w:rPr>
      </w:pPr>
      <w:r>
        <w:rPr>
          <w:rFonts w:ascii="Arial" w:hAnsi="Arial"/>
          <w:b/>
          <w:bCs/>
          <w:u w:val="single"/>
          <w:lang w:val="en-GB"/>
        </w:rPr>
        <w:t>____</w:t>
      </w:r>
    </w:p>
    <w:p w:rsidR="00E66981" w:rsidRDefault="00E66981">
      <w:pPr>
        <w:tabs>
          <w:tab w:val="left" w:pos="-1440"/>
        </w:tabs>
        <w:ind w:left="3600" w:hanging="2160"/>
        <w:rPr>
          <w:rFonts w:ascii="Arial" w:hAnsi="Arial"/>
          <w:b/>
          <w:bCs/>
          <w:lang w:val="en-GB"/>
        </w:rPr>
      </w:pPr>
      <w:r>
        <w:rPr>
          <w:rFonts w:ascii="Arial" w:hAnsi="Arial"/>
          <w:b/>
          <w:bCs/>
          <w:lang w:val="en-GB"/>
        </w:rPr>
        <w:t>Total</w:t>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t>100%</w:t>
      </w:r>
    </w:p>
    <w:p w:rsidR="00E66981" w:rsidRDefault="00E66981" w:rsidP="00F01CE9">
      <w:pPr>
        <w:rPr>
          <w:rFonts w:ascii="Arial" w:hAnsi="Arial"/>
          <w:lang w:val="en-GB"/>
        </w:rPr>
      </w:pPr>
    </w:p>
    <w:p w:rsidR="00E66981" w:rsidRDefault="00E66981">
      <w:pPr>
        <w:rPr>
          <w:rFonts w:ascii="Arial" w:hAnsi="Arial"/>
          <w:b/>
          <w:sz w:val="16"/>
          <w:lang w:val="en-GB"/>
        </w:rPr>
      </w:pPr>
    </w:p>
    <w:tbl>
      <w:tblPr>
        <w:tblW w:w="0" w:type="auto"/>
        <w:tblLayout w:type="fixed"/>
        <w:tblLook w:val="0000" w:firstRow="0" w:lastRow="0" w:firstColumn="0" w:lastColumn="0" w:noHBand="0" w:noVBand="0"/>
      </w:tblPr>
      <w:tblGrid>
        <w:gridCol w:w="675"/>
        <w:gridCol w:w="8181"/>
      </w:tblGrid>
      <w:tr w:rsidR="00E66981">
        <w:trPr>
          <w:cantSplit/>
        </w:trPr>
        <w:tc>
          <w:tcPr>
            <w:tcW w:w="675" w:type="dxa"/>
          </w:tcPr>
          <w:p w:rsidR="00E66981" w:rsidRDefault="00E66981" w:rsidP="00640474">
            <w:pPr>
              <w:rPr>
                <w:rFonts w:ascii="Arial" w:hAnsi="Arial"/>
                <w:b/>
              </w:rPr>
            </w:pPr>
            <w:r>
              <w:rPr>
                <w:rFonts w:ascii="Arial" w:hAnsi="Arial"/>
                <w:b/>
              </w:rPr>
              <w:t>VI.</w:t>
            </w:r>
          </w:p>
        </w:tc>
        <w:tc>
          <w:tcPr>
            <w:tcW w:w="8181" w:type="dxa"/>
          </w:tcPr>
          <w:p w:rsidR="00E66981" w:rsidRDefault="00E66981" w:rsidP="00640474">
            <w:pPr>
              <w:rPr>
                <w:rFonts w:ascii="Arial" w:hAnsi="Arial"/>
                <w:b/>
              </w:rPr>
            </w:pPr>
            <w:r>
              <w:rPr>
                <w:rFonts w:ascii="Arial" w:hAnsi="Arial"/>
                <w:b/>
              </w:rPr>
              <w:t>SPECIAL NOTES:</w:t>
            </w:r>
          </w:p>
          <w:p w:rsidR="00E66981" w:rsidRDefault="00E66981" w:rsidP="00640474">
            <w:pPr>
              <w:rPr>
                <w:rFonts w:ascii="Arial" w:hAnsi="Arial"/>
                <w:b/>
                <w:lang w:val="en-GB"/>
              </w:rPr>
            </w:pPr>
          </w:p>
          <w:p w:rsidR="00D20A6F" w:rsidRDefault="00D20A6F" w:rsidP="00D20A6F">
            <w:pPr>
              <w:rPr>
                <w:rFonts w:ascii="Arial" w:hAnsi="Arial" w:cs="Arial"/>
                <w:szCs w:val="24"/>
                <w:u w:val="single"/>
              </w:rPr>
            </w:pPr>
            <w:r>
              <w:rPr>
                <w:rFonts w:ascii="Arial" w:hAnsi="Arial" w:cs="Arial"/>
                <w:szCs w:val="24"/>
                <w:u w:val="single"/>
              </w:rPr>
              <w:t>Attendance:</w:t>
            </w:r>
          </w:p>
          <w:p w:rsidR="00E66981" w:rsidRDefault="00D20A6F" w:rsidP="00D20A6F">
            <w:pPr>
              <w:rPr>
                <w:rFonts w:ascii="Arial" w:hAnsi="Arial"/>
                <w:lang w:val="en-GB"/>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r w:rsidR="00E66981">
              <w:rPr>
                <w:rFonts w:ascii="Arial" w:hAnsi="Arial"/>
                <w:lang w:val="en-GB"/>
              </w:rPr>
              <w:t xml:space="preserve">  </w:t>
            </w:r>
          </w:p>
          <w:p w:rsidR="00D20A6F" w:rsidRPr="00F01CE9" w:rsidRDefault="00D20A6F" w:rsidP="00D20A6F">
            <w:pPr>
              <w:rPr>
                <w:rFonts w:ascii="Arial" w:hAnsi="Arial"/>
                <w:b/>
                <w:lang w:val="en-GB"/>
              </w:rPr>
            </w:pPr>
          </w:p>
        </w:tc>
      </w:tr>
      <w:tr w:rsidR="00E66981">
        <w:trPr>
          <w:cantSplit/>
        </w:trPr>
        <w:tc>
          <w:tcPr>
            <w:tcW w:w="675" w:type="dxa"/>
          </w:tcPr>
          <w:p w:rsidR="00E66981" w:rsidRDefault="00E66981" w:rsidP="00640474">
            <w:pPr>
              <w:rPr>
                <w:rFonts w:ascii="Arial" w:hAnsi="Arial"/>
              </w:rPr>
            </w:pPr>
          </w:p>
        </w:tc>
        <w:tc>
          <w:tcPr>
            <w:tcW w:w="8181" w:type="dxa"/>
          </w:tcPr>
          <w:p w:rsidR="00D20A6F" w:rsidRPr="005C5A0E" w:rsidRDefault="00D20A6F" w:rsidP="00D20A6F">
            <w:pPr>
              <w:pStyle w:val="Heading3"/>
              <w:rPr>
                <w:b w:val="0"/>
                <w:bCs/>
                <w:u w:val="single"/>
                <w:lang w:val="en-GB"/>
              </w:rPr>
            </w:pPr>
            <w:r w:rsidRPr="005C5A0E">
              <w:rPr>
                <w:b w:val="0"/>
                <w:bCs/>
                <w:u w:val="single"/>
                <w:lang w:val="en-GB"/>
              </w:rPr>
              <w:t>Dress Code</w:t>
            </w:r>
            <w:r>
              <w:rPr>
                <w:b w:val="0"/>
                <w:bCs/>
                <w:u w:val="single"/>
                <w:lang w:val="en-GB"/>
              </w:rPr>
              <w:t>:</w:t>
            </w:r>
          </w:p>
          <w:p w:rsidR="00D20A6F" w:rsidRDefault="00D20A6F" w:rsidP="00D20A6F">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D20A6F" w:rsidRPr="00F01CE9" w:rsidRDefault="00D20A6F" w:rsidP="00D20A6F">
            <w:pPr>
              <w:rPr>
                <w:rFonts w:ascii="Arial" w:hAnsi="Arial" w:cs="Arial"/>
                <w:b/>
                <w:szCs w:val="24"/>
              </w:rPr>
            </w:pPr>
            <w:r>
              <w:rPr>
                <w:rFonts w:ascii="Arial" w:hAnsi="Arial" w:cs="Arial"/>
                <w:szCs w:val="24"/>
              </w:rPr>
              <w:tab/>
            </w:r>
          </w:p>
          <w:p w:rsidR="00E66981" w:rsidRDefault="00E66981" w:rsidP="00D20A6F">
            <w:pPr>
              <w:rPr>
                <w:rFonts w:ascii="Arial" w:hAnsi="Arial"/>
              </w:rPr>
            </w:pPr>
          </w:p>
        </w:tc>
      </w:tr>
      <w:tr w:rsidR="00E66981">
        <w:trPr>
          <w:cantSplit/>
          <w:trHeight w:val="2898"/>
        </w:trPr>
        <w:tc>
          <w:tcPr>
            <w:tcW w:w="675" w:type="dxa"/>
          </w:tcPr>
          <w:p w:rsidR="00E66981" w:rsidRDefault="00E66981" w:rsidP="00640474">
            <w:pPr>
              <w:rPr>
                <w:rFonts w:ascii="Arial" w:hAnsi="Arial"/>
                <w:b/>
              </w:rPr>
            </w:pPr>
          </w:p>
        </w:tc>
        <w:tc>
          <w:tcPr>
            <w:tcW w:w="8181" w:type="dxa"/>
          </w:tcPr>
          <w:p w:rsidR="00E66981" w:rsidRPr="00DA5645" w:rsidRDefault="00E66981" w:rsidP="00640474">
            <w:pPr>
              <w:tabs>
                <w:tab w:val="left" w:pos="-1440"/>
              </w:tabs>
              <w:rPr>
                <w:rFonts w:ascii="Arial" w:hAnsi="Arial"/>
                <w:u w:val="single"/>
              </w:rPr>
            </w:pPr>
            <w:r w:rsidRPr="00DA5645">
              <w:rPr>
                <w:rFonts w:ascii="Arial" w:hAnsi="Arial"/>
                <w:u w:val="single"/>
              </w:rPr>
              <w:t>Assignments:</w:t>
            </w:r>
          </w:p>
          <w:p w:rsidR="00E66981" w:rsidRDefault="00E66981" w:rsidP="00640474">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E66981" w:rsidRDefault="00E66981" w:rsidP="00640474">
            <w:pPr>
              <w:rPr>
                <w:rFonts w:ascii="Arial" w:hAnsi="Arial"/>
                <w:b/>
              </w:rPr>
            </w:pPr>
          </w:p>
        </w:tc>
      </w:tr>
      <w:tr w:rsidR="00E66981">
        <w:trPr>
          <w:cantSplit/>
        </w:trPr>
        <w:tc>
          <w:tcPr>
            <w:tcW w:w="675" w:type="dxa"/>
          </w:tcPr>
          <w:p w:rsidR="00E66981" w:rsidRDefault="00E66981" w:rsidP="00640474">
            <w:pPr>
              <w:rPr>
                <w:szCs w:val="24"/>
              </w:rPr>
            </w:pPr>
          </w:p>
        </w:tc>
        <w:tc>
          <w:tcPr>
            <w:tcW w:w="8181" w:type="dxa"/>
          </w:tcPr>
          <w:p w:rsidR="00E66981" w:rsidRPr="00443C8D" w:rsidRDefault="00E66981" w:rsidP="00640474">
            <w:pPr>
              <w:pStyle w:val="Heading3"/>
              <w:rPr>
                <w:rFonts w:cs="Arial"/>
                <w:b w:val="0"/>
                <w:szCs w:val="24"/>
                <w:u w:val="single"/>
              </w:rPr>
            </w:pPr>
            <w:r w:rsidRPr="00443C8D">
              <w:rPr>
                <w:rFonts w:cs="Arial"/>
                <w:b w:val="0"/>
                <w:szCs w:val="24"/>
                <w:u w:val="single"/>
              </w:rPr>
              <w:t>Testing Absence:</w:t>
            </w:r>
          </w:p>
          <w:p w:rsidR="00E66981" w:rsidRDefault="00E66981" w:rsidP="00640474">
            <w:pPr>
              <w:rPr>
                <w:rFonts w:ascii="Arial" w:hAnsi="Arial" w:cs="Arial"/>
                <w:szCs w:val="24"/>
              </w:rPr>
            </w:pPr>
          </w:p>
          <w:p w:rsidR="00E66981" w:rsidRDefault="00E66981" w:rsidP="00640474">
            <w:pPr>
              <w:rPr>
                <w:rFonts w:ascii="Arial" w:hAnsi="Arial" w:cs="Arial"/>
                <w:szCs w:val="24"/>
              </w:rPr>
            </w:pPr>
            <w:r>
              <w:rPr>
                <w:rFonts w:ascii="Arial" w:hAnsi="Arial" w:cs="Arial"/>
                <w:szCs w:val="24"/>
              </w:rPr>
              <w:t>If a student is unable to write a test for medical reasons on the date assigned, the following procedure is required:</w:t>
            </w:r>
          </w:p>
          <w:p w:rsidR="00E66981" w:rsidRDefault="00E66981" w:rsidP="00640474">
            <w:pPr>
              <w:tabs>
                <w:tab w:val="left" w:pos="1040"/>
              </w:tabs>
              <w:rPr>
                <w:rFonts w:ascii="Arial" w:hAnsi="Arial" w:cs="Arial"/>
                <w:szCs w:val="24"/>
              </w:rPr>
            </w:pPr>
            <w:r>
              <w:rPr>
                <w:rFonts w:ascii="Arial" w:hAnsi="Arial" w:cs="Arial"/>
                <w:szCs w:val="24"/>
              </w:rPr>
              <w:tab/>
            </w:r>
          </w:p>
          <w:p w:rsidR="00E66981" w:rsidRDefault="00E66981" w:rsidP="00443C8D">
            <w:pPr>
              <w:widowControl/>
              <w:numPr>
                <w:ilvl w:val="0"/>
                <w:numId w:val="13"/>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w:t>
            </w:r>
            <w:r w:rsidR="00BF5A3D">
              <w:rPr>
                <w:rFonts w:ascii="Arial" w:hAnsi="Arial" w:cs="Arial"/>
                <w:szCs w:val="24"/>
              </w:rPr>
              <w:t>entify the absence.</w:t>
            </w:r>
          </w:p>
          <w:p w:rsidR="00E66981" w:rsidRPr="00BF3676" w:rsidRDefault="00E66981" w:rsidP="00443C8D">
            <w:pPr>
              <w:widowControl/>
              <w:numPr>
                <w:ilvl w:val="0"/>
                <w:numId w:val="11"/>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E66981" w:rsidRDefault="00E66981" w:rsidP="00443C8D">
            <w:pPr>
              <w:widowControl/>
              <w:numPr>
                <w:ilvl w:val="0"/>
                <w:numId w:val="12"/>
              </w:numPr>
              <w:rPr>
                <w:rFonts w:ascii="Arial" w:hAnsi="Arial" w:cs="Arial"/>
                <w:szCs w:val="24"/>
              </w:rPr>
            </w:pPr>
            <w:r>
              <w:rPr>
                <w:rFonts w:ascii="Arial" w:hAnsi="Arial" w:cs="Arial"/>
                <w:szCs w:val="24"/>
              </w:rPr>
              <w:t>The student may be required to document the absence at the discretion of the Professor.</w:t>
            </w:r>
          </w:p>
          <w:p w:rsidR="00E66981" w:rsidRPr="00BF3676" w:rsidRDefault="00E66981" w:rsidP="00443C8D">
            <w:pPr>
              <w:widowControl/>
              <w:numPr>
                <w:ilvl w:val="0"/>
                <w:numId w:val="12"/>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E66981" w:rsidRDefault="00E66981" w:rsidP="00640474">
            <w:pPr>
              <w:widowControl/>
              <w:numPr>
                <w:ilvl w:val="0"/>
                <w:numId w:val="12"/>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D20A6F" w:rsidRDefault="00D20A6F" w:rsidP="00D20A6F">
            <w:pPr>
              <w:widowControl/>
              <w:rPr>
                <w:rFonts w:ascii="Arial" w:hAnsi="Arial" w:cs="Arial"/>
                <w:szCs w:val="24"/>
              </w:rPr>
            </w:pPr>
          </w:p>
          <w:p w:rsidR="00E543B5" w:rsidRPr="00F01CE9" w:rsidRDefault="00E543B5" w:rsidP="00D20A6F">
            <w:pPr>
              <w:widowControl/>
              <w:rPr>
                <w:rFonts w:ascii="Arial" w:hAnsi="Arial" w:cs="Arial"/>
                <w:szCs w:val="24"/>
              </w:rPr>
            </w:pPr>
          </w:p>
        </w:tc>
      </w:tr>
    </w:tbl>
    <w:p w:rsidR="00EA239A" w:rsidRDefault="00EA239A">
      <w:pPr>
        <w:rPr>
          <w:rFonts w:ascii="Arial" w:hAnsi="Arial"/>
          <w:b/>
          <w:lang w:val="en-GB"/>
        </w:rPr>
      </w:pPr>
      <w:r>
        <w:rPr>
          <w:rFonts w:ascii="Arial" w:hAnsi="Arial"/>
          <w:b/>
          <w:lang w:val="en-GB"/>
        </w:rPr>
        <w:t>VII.</w:t>
      </w:r>
      <w:r>
        <w:rPr>
          <w:rFonts w:ascii="Arial" w:hAnsi="Arial"/>
          <w:b/>
          <w:lang w:val="en-GB"/>
        </w:rPr>
        <w:tab/>
      </w:r>
      <w:r w:rsidR="000B6ABB">
        <w:rPr>
          <w:rFonts w:ascii="Arial" w:hAnsi="Arial"/>
          <w:b/>
          <w:lang w:val="en-GB"/>
        </w:rPr>
        <w:t>COURSE OUTLINE ADDENDUM:</w:t>
      </w:r>
    </w:p>
    <w:tbl>
      <w:tblPr>
        <w:tblW w:w="9540" w:type="dxa"/>
        <w:tblInd w:w="18" w:type="dxa"/>
        <w:tblLayout w:type="fixed"/>
        <w:tblLook w:val="04A0" w:firstRow="1" w:lastRow="0" w:firstColumn="1" w:lastColumn="0" w:noHBand="0" w:noVBand="1"/>
      </w:tblPr>
      <w:tblGrid>
        <w:gridCol w:w="9540"/>
      </w:tblGrid>
      <w:tr w:rsidR="00EA239A" w:rsidTr="000B6ABB">
        <w:trPr>
          <w:cantSplit/>
        </w:trPr>
        <w:tc>
          <w:tcPr>
            <w:tcW w:w="9540" w:type="dxa"/>
          </w:tcPr>
          <w:p w:rsidR="00EA239A" w:rsidRDefault="00EA239A">
            <w:pPr>
              <w:rPr>
                <w:rFonts w:ascii="Arial" w:hAnsi="Arial"/>
                <w:u w:val="single"/>
              </w:rPr>
            </w:pPr>
          </w:p>
          <w:p w:rsidR="00EA239A" w:rsidRDefault="00EA239A">
            <w:pPr>
              <w:rPr>
                <w:rFonts w:ascii="Arial" w:hAnsi="Arial"/>
              </w:rPr>
            </w:pPr>
            <w:r>
              <w:rPr>
                <w:rFonts w:ascii="Arial" w:hAnsi="Arial"/>
                <w:u w:val="single"/>
              </w:rPr>
              <w:t>Course Outline Amendments</w:t>
            </w:r>
            <w:r>
              <w:rPr>
                <w:rFonts w:ascii="Arial" w:hAnsi="Arial"/>
              </w:rPr>
              <w:t>:</w:t>
            </w:r>
          </w:p>
          <w:p w:rsidR="00EA239A" w:rsidRDefault="00EA239A">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EA239A" w:rsidRDefault="00EA239A">
            <w:pPr>
              <w:rPr>
                <w:rFonts w:ascii="Arial" w:hAnsi="Arial"/>
                <w:u w:val="single"/>
              </w:rPr>
            </w:pPr>
          </w:p>
        </w:tc>
      </w:tr>
      <w:tr w:rsidR="00EA239A" w:rsidTr="000B6ABB">
        <w:trPr>
          <w:cantSplit/>
        </w:trPr>
        <w:tc>
          <w:tcPr>
            <w:tcW w:w="9540" w:type="dxa"/>
          </w:tcPr>
          <w:p w:rsidR="00EA239A" w:rsidRDefault="00EA239A">
            <w:pPr>
              <w:rPr>
                <w:rFonts w:ascii="Arial" w:hAnsi="Arial"/>
              </w:rPr>
            </w:pPr>
            <w:r>
              <w:rPr>
                <w:rFonts w:ascii="Arial" w:hAnsi="Arial"/>
                <w:u w:val="single"/>
              </w:rPr>
              <w:t>Retention of Course Outlines</w:t>
            </w:r>
            <w:r>
              <w:rPr>
                <w:rFonts w:ascii="Arial" w:hAnsi="Arial"/>
              </w:rPr>
              <w:t>:</w:t>
            </w:r>
          </w:p>
          <w:p w:rsidR="00EA239A" w:rsidRDefault="00EA239A">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EA239A" w:rsidRDefault="00EA239A">
            <w:pPr>
              <w:rPr>
                <w:rFonts w:ascii="Arial" w:hAnsi="Arial"/>
                <w:u w:val="single"/>
              </w:rPr>
            </w:pPr>
          </w:p>
        </w:tc>
      </w:tr>
      <w:tr w:rsidR="00EA239A" w:rsidTr="000B6ABB">
        <w:trPr>
          <w:cantSplit/>
        </w:trPr>
        <w:tc>
          <w:tcPr>
            <w:tcW w:w="9540" w:type="dxa"/>
          </w:tcPr>
          <w:p w:rsidR="00EA239A" w:rsidRDefault="00EA239A">
            <w:pPr>
              <w:rPr>
                <w:rFonts w:ascii="Arial" w:hAnsi="Arial"/>
                <w:b/>
              </w:rPr>
            </w:pPr>
            <w:r>
              <w:rPr>
                <w:rFonts w:ascii="Arial" w:hAnsi="Arial"/>
                <w:u w:val="single"/>
              </w:rPr>
              <w:t>Prior Learning Assessment</w:t>
            </w:r>
            <w:r>
              <w:rPr>
                <w:rFonts w:ascii="Arial" w:hAnsi="Arial"/>
                <w:b/>
              </w:rPr>
              <w:t>:</w:t>
            </w:r>
          </w:p>
          <w:p w:rsidR="00EA239A" w:rsidRDefault="00EA239A">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EA239A" w:rsidRDefault="00EA239A">
            <w:pPr>
              <w:rPr>
                <w:rFonts w:ascii="Arial" w:hAnsi="Arial"/>
              </w:rPr>
            </w:pPr>
          </w:p>
          <w:p w:rsidR="00EA239A" w:rsidRDefault="00EA239A">
            <w:pPr>
              <w:rPr>
                <w:rFonts w:ascii="Arial" w:hAnsi="Arial"/>
              </w:rPr>
            </w:pPr>
            <w:r>
              <w:rPr>
                <w:rFonts w:ascii="Arial" w:hAnsi="Arial"/>
              </w:rPr>
              <w:t>Credit for prior learning will also be given upon successful completion of a challenge exam or portfolio.</w:t>
            </w:r>
          </w:p>
          <w:p w:rsidR="00EA239A" w:rsidRDefault="00EA239A">
            <w:pPr>
              <w:rPr>
                <w:rFonts w:ascii="Arial" w:hAnsi="Arial"/>
              </w:rPr>
            </w:pPr>
          </w:p>
          <w:p w:rsidR="00EA239A" w:rsidRDefault="00EA239A">
            <w:pPr>
              <w:rPr>
                <w:rFonts w:ascii="Arial" w:hAnsi="Arial"/>
              </w:rPr>
            </w:pPr>
            <w:r>
              <w:rPr>
                <w:rFonts w:ascii="Arial" w:hAnsi="Arial"/>
              </w:rPr>
              <w:t>Substitute course information is available in the Registrar's office.</w:t>
            </w:r>
          </w:p>
          <w:p w:rsidR="00EA239A" w:rsidRDefault="00EA239A">
            <w:pPr>
              <w:rPr>
                <w:rFonts w:ascii="Arial" w:hAnsi="Arial"/>
                <w:u w:val="single"/>
              </w:rPr>
            </w:pPr>
          </w:p>
        </w:tc>
      </w:tr>
      <w:tr w:rsidR="00EA239A" w:rsidTr="000B6ABB">
        <w:trPr>
          <w:cantSplit/>
        </w:trPr>
        <w:tc>
          <w:tcPr>
            <w:tcW w:w="9540" w:type="dxa"/>
          </w:tcPr>
          <w:p w:rsidR="00EA239A" w:rsidRDefault="00EA239A">
            <w:pPr>
              <w:rPr>
                <w:rFonts w:ascii="Arial" w:hAnsi="Arial"/>
              </w:rPr>
            </w:pPr>
            <w:r>
              <w:rPr>
                <w:rFonts w:ascii="Arial" w:hAnsi="Arial"/>
                <w:u w:val="single"/>
              </w:rPr>
              <w:t>Accessibility Services</w:t>
            </w:r>
            <w:r>
              <w:rPr>
                <w:rFonts w:ascii="Arial" w:hAnsi="Arial"/>
              </w:rPr>
              <w:t>:</w:t>
            </w:r>
          </w:p>
          <w:p w:rsidR="00EA239A" w:rsidRDefault="00EA239A">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EA239A" w:rsidRDefault="00EA239A">
            <w:pPr>
              <w:rPr>
                <w:rFonts w:ascii="Arial" w:hAnsi="Arial"/>
              </w:rPr>
            </w:pPr>
          </w:p>
        </w:tc>
      </w:tr>
      <w:tr w:rsidR="00EA239A" w:rsidTr="000B6ABB">
        <w:trPr>
          <w:cantSplit/>
        </w:trPr>
        <w:tc>
          <w:tcPr>
            <w:tcW w:w="9540" w:type="dxa"/>
          </w:tcPr>
          <w:p w:rsidR="00EA239A" w:rsidRDefault="00EA239A">
            <w:pPr>
              <w:rPr>
                <w:rFonts w:ascii="Arial" w:hAnsi="Arial"/>
                <w:u w:val="single"/>
              </w:rPr>
            </w:pPr>
            <w:r>
              <w:rPr>
                <w:rFonts w:ascii="Arial" w:hAnsi="Arial"/>
                <w:u w:val="single"/>
              </w:rPr>
              <w:t>Communication:</w:t>
            </w:r>
          </w:p>
          <w:p w:rsidR="00EA239A" w:rsidRDefault="00EA239A">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Pr>
                <w:rFonts w:ascii="Arial" w:hAnsi="Arial" w:cs="Arial"/>
                <w:color w:val="0000FF"/>
                <w:sz w:val="20"/>
                <w:lang w:val="en-CA" w:eastAsia="en-CA"/>
              </w:rPr>
              <w:t>.</w:t>
            </w:r>
          </w:p>
          <w:p w:rsidR="00EA239A" w:rsidRDefault="00EA239A">
            <w:pPr>
              <w:rPr>
                <w:rFonts w:ascii="Arial" w:hAnsi="Arial"/>
                <w:u w:val="single"/>
              </w:rPr>
            </w:pPr>
          </w:p>
        </w:tc>
      </w:tr>
      <w:tr w:rsidR="00EA239A" w:rsidTr="000B6ABB">
        <w:trPr>
          <w:cantSplit/>
        </w:trPr>
        <w:tc>
          <w:tcPr>
            <w:tcW w:w="9540" w:type="dxa"/>
          </w:tcPr>
          <w:p w:rsidR="00EA239A" w:rsidRDefault="00EA239A">
            <w:pPr>
              <w:rPr>
                <w:rFonts w:ascii="Arial" w:hAnsi="Arial"/>
              </w:rPr>
            </w:pPr>
            <w:r>
              <w:rPr>
                <w:rFonts w:ascii="Arial" w:hAnsi="Arial"/>
                <w:u w:val="single"/>
              </w:rPr>
              <w:t>Academic Dishonesty</w:t>
            </w:r>
            <w:r>
              <w:rPr>
                <w:rFonts w:ascii="Arial" w:hAnsi="Arial"/>
              </w:rPr>
              <w:t>:</w:t>
            </w:r>
          </w:p>
          <w:p w:rsidR="00EA239A" w:rsidRDefault="00EA239A">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EA239A" w:rsidRDefault="00EA239A">
            <w:pPr>
              <w:rPr>
                <w:rFonts w:ascii="Arial" w:hAnsi="Arial"/>
              </w:rPr>
            </w:pPr>
          </w:p>
        </w:tc>
      </w:tr>
      <w:tr w:rsidR="00EA239A" w:rsidTr="000B6ABB">
        <w:trPr>
          <w:cantSplit/>
        </w:trPr>
        <w:tc>
          <w:tcPr>
            <w:tcW w:w="9540" w:type="dxa"/>
          </w:tcPr>
          <w:p w:rsidR="00EA239A" w:rsidRDefault="00EA239A">
            <w:pPr>
              <w:rPr>
                <w:rFonts w:ascii="Arial" w:hAnsi="Arial" w:cs="Arial"/>
                <w:szCs w:val="24"/>
                <w:u w:val="single"/>
              </w:rPr>
            </w:pPr>
            <w:r>
              <w:rPr>
                <w:rFonts w:ascii="Arial" w:hAnsi="Arial" w:cs="Arial"/>
                <w:szCs w:val="24"/>
                <w:u w:val="single"/>
              </w:rPr>
              <w:t>Tuition Default:</w:t>
            </w:r>
          </w:p>
          <w:p w:rsidR="00EA239A" w:rsidRDefault="00EA239A">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honoured) as </w:t>
            </w:r>
            <w:bookmarkStart w:id="0" w:name="Dropdown2"/>
            <w:r>
              <w:rPr>
                <w:rFonts w:ascii="Arial" w:hAnsi="Arial" w:cs="Arial"/>
                <w:iCs/>
                <w:szCs w:val="24"/>
              </w:rPr>
              <w:t xml:space="preserve">of the first week of </w:t>
            </w:r>
            <w:bookmarkEnd w:id="0"/>
            <w:r>
              <w:rPr>
                <w:rFonts w:ascii="Arial" w:hAnsi="Arial" w:cs="Arial"/>
              </w:rPr>
              <w:t xml:space="preserve">November (fall semester courses), first week of March (winter semester courses) or first week of June (summer semester courses) </w:t>
            </w:r>
            <w:r>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EA239A" w:rsidRDefault="00EA239A">
            <w:pPr>
              <w:rPr>
                <w:rFonts w:ascii="Arial" w:hAnsi="Arial"/>
              </w:rPr>
            </w:pPr>
          </w:p>
        </w:tc>
      </w:tr>
      <w:tr w:rsidR="00EA239A" w:rsidTr="000B6ABB">
        <w:trPr>
          <w:cantSplit/>
        </w:trPr>
        <w:tc>
          <w:tcPr>
            <w:tcW w:w="9540" w:type="dxa"/>
            <w:hideMark/>
          </w:tcPr>
          <w:p w:rsidR="00EA239A" w:rsidRDefault="00EA239A">
            <w:pPr>
              <w:rPr>
                <w:rFonts w:ascii="Arial" w:hAnsi="Arial" w:cs="Arial"/>
                <w:szCs w:val="24"/>
                <w:u w:val="single"/>
              </w:rPr>
            </w:pPr>
            <w:r>
              <w:rPr>
                <w:rFonts w:ascii="Arial" w:hAnsi="Arial" w:cs="Arial"/>
                <w:szCs w:val="24"/>
                <w:u w:val="single"/>
              </w:rPr>
              <w:t>Student Portal:</w:t>
            </w:r>
          </w:p>
          <w:p w:rsidR="00EA239A" w:rsidRDefault="00EA239A">
            <w:pPr>
              <w:rPr>
                <w:i/>
                <w:sz w:val="20"/>
              </w:rPr>
            </w:pPr>
            <w:r>
              <w:rPr>
                <w:rFonts w:ascii="Arial" w:hAnsi="Arial" w:cs="Arial"/>
                <w:szCs w:val="24"/>
              </w:rPr>
              <w:t xml:space="preserve">The Sault College portal allows you to view all your student information in one place. </w:t>
            </w:r>
            <w:r>
              <w:rPr>
                <w:rFonts w:ascii="Arial" w:hAnsi="Arial" w:cs="Arial"/>
                <w:b/>
                <w:szCs w:val="24"/>
              </w:rPr>
              <w:t xml:space="preserve">mysaultcollege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Pr>
                  <w:rStyle w:val="Hyperlink"/>
                  <w:rFonts w:ascii="Arial" w:hAnsi="Arial" w:cs="Arial"/>
                  <w:szCs w:val="24"/>
                </w:rPr>
                <w:t>https://my.saultcollege.ca</w:t>
              </w:r>
            </w:hyperlink>
            <w:r>
              <w:rPr>
                <w:rFonts w:ascii="Arial" w:hAnsi="Arial" w:cs="Arial"/>
                <w:szCs w:val="24"/>
              </w:rPr>
              <w:t>.</w:t>
            </w:r>
          </w:p>
          <w:p w:rsidR="00EA239A" w:rsidRDefault="00EA239A">
            <w:pPr>
              <w:rPr>
                <w:rFonts w:ascii="Arial" w:hAnsi="Arial" w:cs="Arial"/>
                <w:b/>
                <w:i/>
                <w:iCs/>
                <w:color w:val="000000"/>
                <w:szCs w:val="24"/>
              </w:rPr>
            </w:pPr>
            <w:r>
              <w:rPr>
                <w:i/>
                <w:sz w:val="20"/>
              </w:rPr>
              <w:t xml:space="preserve"> </w:t>
            </w:r>
          </w:p>
        </w:tc>
      </w:tr>
      <w:tr w:rsidR="00EA239A" w:rsidTr="000B6ABB">
        <w:trPr>
          <w:cantSplit/>
        </w:trPr>
        <w:tc>
          <w:tcPr>
            <w:tcW w:w="9540" w:type="dxa"/>
          </w:tcPr>
          <w:p w:rsidR="00EA239A" w:rsidRDefault="00EA239A">
            <w:pPr>
              <w:rPr>
                <w:rFonts w:ascii="Arial" w:hAnsi="Arial" w:cs="Arial"/>
                <w:szCs w:val="24"/>
                <w:u w:val="single"/>
                <w:lang w:eastAsia="en-CA"/>
              </w:rPr>
            </w:pPr>
            <w:r>
              <w:rPr>
                <w:rFonts w:ascii="Arial" w:hAnsi="Arial" w:cs="Arial"/>
                <w:szCs w:val="24"/>
                <w:u w:val="single"/>
                <w:lang w:eastAsia="en-CA"/>
              </w:rPr>
              <w:t>Recording Devices in the Classroom:</w:t>
            </w:r>
          </w:p>
          <w:p w:rsidR="00EA239A" w:rsidRDefault="00EA239A">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EA239A" w:rsidRDefault="00EA239A">
            <w:pPr>
              <w:rPr>
                <w:rFonts w:ascii="Arial" w:hAnsi="Arial" w:cs="Arial"/>
                <w:b/>
                <w:i/>
                <w:iCs/>
                <w:color w:val="000000"/>
                <w:szCs w:val="24"/>
              </w:rPr>
            </w:pPr>
          </w:p>
        </w:tc>
      </w:tr>
    </w:tbl>
    <w:p w:rsidR="00E66981" w:rsidRDefault="00E66981">
      <w:pPr>
        <w:rPr>
          <w:rFonts w:ascii="Arial" w:hAnsi="Arial"/>
          <w:b/>
          <w:lang w:val="en-GB"/>
        </w:rPr>
      </w:pPr>
      <w:bookmarkStart w:id="1" w:name="_GoBack"/>
      <w:bookmarkEnd w:id="1"/>
    </w:p>
    <w:sectPr w:rsidR="00E66981" w:rsidSect="00E543B5">
      <w:headerReference w:type="default" r:id="rId10"/>
      <w:footerReference w:type="even" r:id="rId11"/>
      <w:footerReference w:type="default" r:id="rId12"/>
      <w:endnotePr>
        <w:numFmt w:val="decimal"/>
      </w:endnotePr>
      <w:type w:val="continuous"/>
      <w:pgSz w:w="12240" w:h="15840"/>
      <w:pgMar w:top="1440" w:right="1440" w:bottom="990" w:left="1440" w:header="1440" w:footer="345"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66E" w:rsidRDefault="0040566E">
      <w:r>
        <w:separator/>
      </w:r>
    </w:p>
  </w:endnote>
  <w:endnote w:type="continuationSeparator" w:id="0">
    <w:p w:rsidR="0040566E" w:rsidRDefault="0040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66E" w:rsidRDefault="00601AD6">
    <w:pPr>
      <w:pStyle w:val="Footer"/>
      <w:framePr w:wrap="auto" w:vAnchor="text" w:hAnchor="margin" w:xAlign="right" w:y="1"/>
      <w:rPr>
        <w:rStyle w:val="PageNumber"/>
      </w:rPr>
    </w:pPr>
    <w:r>
      <w:rPr>
        <w:rStyle w:val="PageNumber"/>
      </w:rPr>
      <w:fldChar w:fldCharType="begin"/>
    </w:r>
    <w:r w:rsidR="0040566E">
      <w:rPr>
        <w:rStyle w:val="PageNumber"/>
      </w:rPr>
      <w:instrText xml:space="preserve">PAGE  </w:instrText>
    </w:r>
    <w:r>
      <w:rPr>
        <w:rStyle w:val="PageNumber"/>
      </w:rPr>
      <w:fldChar w:fldCharType="separate"/>
    </w:r>
    <w:r w:rsidR="0040566E">
      <w:rPr>
        <w:rStyle w:val="PageNumber"/>
        <w:noProof/>
      </w:rPr>
      <w:t>7</w:t>
    </w:r>
    <w:r>
      <w:rPr>
        <w:rStyle w:val="PageNumber"/>
      </w:rPr>
      <w:fldChar w:fldCharType="end"/>
    </w:r>
  </w:p>
  <w:p w:rsidR="0040566E" w:rsidRDefault="0040566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66E" w:rsidRDefault="0040566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66E" w:rsidRDefault="0040566E">
      <w:r>
        <w:separator/>
      </w:r>
    </w:p>
  </w:footnote>
  <w:footnote w:type="continuationSeparator" w:id="0">
    <w:p w:rsidR="0040566E" w:rsidRDefault="00405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40566E">
      <w:tc>
        <w:tcPr>
          <w:tcW w:w="3794" w:type="dxa"/>
        </w:tcPr>
        <w:p w:rsidR="0040566E" w:rsidRDefault="0040566E" w:rsidP="00106056">
          <w:pPr>
            <w:rPr>
              <w:rFonts w:ascii="Arial" w:hAnsi="Arial"/>
            </w:rPr>
          </w:pPr>
        </w:p>
      </w:tc>
      <w:tc>
        <w:tcPr>
          <w:tcW w:w="1134" w:type="dxa"/>
        </w:tcPr>
        <w:p w:rsidR="0040566E" w:rsidRDefault="00601AD6" w:rsidP="00106056">
          <w:pPr>
            <w:pStyle w:val="Header"/>
            <w:jc w:val="center"/>
            <w:rPr>
              <w:rFonts w:ascii="Arial" w:hAnsi="Arial"/>
            </w:rPr>
          </w:pPr>
          <w:r w:rsidRPr="00106056">
            <w:rPr>
              <w:rFonts w:ascii="Arial" w:hAnsi="Arial"/>
            </w:rPr>
            <w:fldChar w:fldCharType="begin"/>
          </w:r>
          <w:r w:rsidR="0040566E" w:rsidRPr="00106056">
            <w:rPr>
              <w:rFonts w:ascii="Arial" w:hAnsi="Arial"/>
            </w:rPr>
            <w:instrText xml:space="preserve"> PAGE   \* MERGEFORMAT </w:instrText>
          </w:r>
          <w:r w:rsidRPr="00106056">
            <w:rPr>
              <w:rFonts w:ascii="Arial" w:hAnsi="Arial"/>
            </w:rPr>
            <w:fldChar w:fldCharType="separate"/>
          </w:r>
          <w:r w:rsidR="000B6ABB">
            <w:rPr>
              <w:rFonts w:ascii="Arial" w:hAnsi="Arial"/>
              <w:noProof/>
            </w:rPr>
            <w:t>8</w:t>
          </w:r>
          <w:r w:rsidRPr="00106056">
            <w:rPr>
              <w:rFonts w:ascii="Arial" w:hAnsi="Arial"/>
            </w:rPr>
            <w:fldChar w:fldCharType="end"/>
          </w:r>
        </w:p>
      </w:tc>
      <w:tc>
        <w:tcPr>
          <w:tcW w:w="3928" w:type="dxa"/>
        </w:tcPr>
        <w:p w:rsidR="0040566E" w:rsidRDefault="0040566E" w:rsidP="00106056">
          <w:pPr>
            <w:pStyle w:val="Header"/>
            <w:jc w:val="right"/>
            <w:rPr>
              <w:rFonts w:ascii="Arial" w:hAnsi="Arial"/>
            </w:rPr>
          </w:pPr>
        </w:p>
      </w:tc>
    </w:tr>
    <w:tr w:rsidR="0040566E">
      <w:tc>
        <w:tcPr>
          <w:tcW w:w="3794" w:type="dxa"/>
        </w:tcPr>
        <w:p w:rsidR="0040566E" w:rsidRDefault="0040566E" w:rsidP="00106056">
          <w:pPr>
            <w:rPr>
              <w:rFonts w:ascii="Arial" w:hAnsi="Arial"/>
            </w:rPr>
          </w:pPr>
          <w:r>
            <w:rPr>
              <w:rFonts w:ascii="Arial" w:hAnsi="Arial"/>
            </w:rPr>
            <w:t>Wines and Culture</w:t>
          </w:r>
        </w:p>
      </w:tc>
      <w:tc>
        <w:tcPr>
          <w:tcW w:w="1134" w:type="dxa"/>
        </w:tcPr>
        <w:p w:rsidR="0040566E" w:rsidRDefault="0040566E" w:rsidP="00106056">
          <w:pPr>
            <w:pStyle w:val="Header"/>
            <w:jc w:val="center"/>
            <w:rPr>
              <w:rFonts w:ascii="Arial" w:hAnsi="Arial"/>
            </w:rPr>
          </w:pPr>
        </w:p>
      </w:tc>
      <w:tc>
        <w:tcPr>
          <w:tcW w:w="3928" w:type="dxa"/>
        </w:tcPr>
        <w:p w:rsidR="0040566E" w:rsidRDefault="0040566E" w:rsidP="00E543B5">
          <w:pPr>
            <w:pStyle w:val="Header"/>
            <w:jc w:val="right"/>
            <w:rPr>
              <w:rFonts w:ascii="Arial" w:hAnsi="Arial"/>
            </w:rPr>
          </w:pPr>
          <w:r>
            <w:rPr>
              <w:rFonts w:ascii="Arial" w:hAnsi="Arial"/>
            </w:rPr>
            <w:t>FDS118</w:t>
          </w:r>
        </w:p>
      </w:tc>
    </w:tr>
  </w:tbl>
  <w:p w:rsidR="0040566E" w:rsidRDefault="0040566E">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6C03"/>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
    <w:nsid w:val="084201D4"/>
    <w:multiLevelType w:val="hybridMultilevel"/>
    <w:tmpl w:val="8EA6D77C"/>
    <w:lvl w:ilvl="0" w:tplc="52005C4E">
      <w:start w:val="3"/>
      <w:numFmt w:val="decimal"/>
      <w:lvlText w:val="%1)"/>
      <w:lvlJc w:val="left"/>
      <w:pPr>
        <w:tabs>
          <w:tab w:val="num" w:pos="1080"/>
        </w:tabs>
        <w:ind w:left="1080" w:hanging="720"/>
      </w:pPr>
      <w:rPr>
        <w:rFonts w:ascii="Arial" w:hAnsi="Arial" w:cs="Times New Roman" w:hint="default"/>
      </w:rPr>
    </w:lvl>
    <w:lvl w:ilvl="1" w:tplc="1F3206B8">
      <w:start w:val="1"/>
      <w:numFmt w:val="bullet"/>
      <w:lvlText w:val=""/>
      <w:lvlJc w:val="left"/>
      <w:pPr>
        <w:tabs>
          <w:tab w:val="num" w:pos="1800"/>
        </w:tabs>
        <w:ind w:left="1800" w:hanging="72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5DC32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2D7C332A"/>
    <w:multiLevelType w:val="hybridMultilevel"/>
    <w:tmpl w:val="17022B5E"/>
    <w:lvl w:ilvl="0" w:tplc="1F3206B8">
      <w:start w:val="1"/>
      <w:numFmt w:val="bullet"/>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6">
    <w:nsid w:val="2E2A2C4D"/>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7">
    <w:nsid w:val="3BD802D3"/>
    <w:multiLevelType w:val="hybridMultilevel"/>
    <w:tmpl w:val="B2DC4C16"/>
    <w:lvl w:ilvl="0" w:tplc="04090011">
      <w:start w:val="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nsid w:val="4A5C6CFD"/>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9">
    <w:nsid w:val="4E2B038A"/>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0">
    <w:nsid w:val="53D13B97"/>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1">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77427C6D"/>
    <w:multiLevelType w:val="singleLevel"/>
    <w:tmpl w:val="1F3206B8"/>
    <w:lvl w:ilvl="0">
      <w:start w:val="1"/>
      <w:numFmt w:val="bullet"/>
      <w:lvlText w:val=""/>
      <w:lvlJc w:val="left"/>
      <w:pPr>
        <w:tabs>
          <w:tab w:val="num" w:pos="720"/>
        </w:tabs>
        <w:ind w:left="720" w:hanging="720"/>
      </w:pPr>
      <w:rPr>
        <w:rFonts w:ascii="Symbol" w:hAnsi="Symbol" w:hint="default"/>
      </w:rPr>
    </w:lvl>
  </w:abstractNum>
  <w:num w:numId="1">
    <w:abstractNumId w:val="10"/>
  </w:num>
  <w:num w:numId="2">
    <w:abstractNumId w:val="8"/>
  </w:num>
  <w:num w:numId="3">
    <w:abstractNumId w:val="12"/>
  </w:num>
  <w:num w:numId="4">
    <w:abstractNumId w:val="6"/>
  </w:num>
  <w:num w:numId="5">
    <w:abstractNumId w:val="9"/>
  </w:num>
  <w:num w:numId="6">
    <w:abstractNumId w:val="0"/>
  </w:num>
  <w:num w:numId="7">
    <w:abstractNumId w:val="3"/>
  </w:num>
  <w:num w:numId="8">
    <w:abstractNumId w:val="1"/>
  </w:num>
  <w:num w:numId="9">
    <w:abstractNumId w:val="5"/>
  </w:num>
  <w:num w:numId="10">
    <w:abstractNumId w:val="7"/>
  </w:num>
  <w:num w:numId="11">
    <w:abstractNumId w:val="4"/>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82E"/>
    <w:rsid w:val="00010164"/>
    <w:rsid w:val="0004491B"/>
    <w:rsid w:val="000A3DBD"/>
    <w:rsid w:val="000B6ABB"/>
    <w:rsid w:val="000E03BB"/>
    <w:rsid w:val="00106056"/>
    <w:rsid w:val="00173273"/>
    <w:rsid w:val="001B30D9"/>
    <w:rsid w:val="0025631A"/>
    <w:rsid w:val="002D240A"/>
    <w:rsid w:val="002F600D"/>
    <w:rsid w:val="00404EF2"/>
    <w:rsid w:val="0040566E"/>
    <w:rsid w:val="00443C8D"/>
    <w:rsid w:val="004465B9"/>
    <w:rsid w:val="00455859"/>
    <w:rsid w:val="00477B7D"/>
    <w:rsid w:val="004B4ADC"/>
    <w:rsid w:val="004D0890"/>
    <w:rsid w:val="004F146B"/>
    <w:rsid w:val="00532940"/>
    <w:rsid w:val="005A7585"/>
    <w:rsid w:val="005C1420"/>
    <w:rsid w:val="005C5A0E"/>
    <w:rsid w:val="005C682E"/>
    <w:rsid w:val="00601AD6"/>
    <w:rsid w:val="00640474"/>
    <w:rsid w:val="006912C2"/>
    <w:rsid w:val="00696786"/>
    <w:rsid w:val="00706C6B"/>
    <w:rsid w:val="0071657F"/>
    <w:rsid w:val="00730A61"/>
    <w:rsid w:val="007870EF"/>
    <w:rsid w:val="007C3A57"/>
    <w:rsid w:val="007E1492"/>
    <w:rsid w:val="00802ABA"/>
    <w:rsid w:val="008410DB"/>
    <w:rsid w:val="00880C2B"/>
    <w:rsid w:val="00896CD7"/>
    <w:rsid w:val="008A1638"/>
    <w:rsid w:val="00A4315A"/>
    <w:rsid w:val="00A47BB4"/>
    <w:rsid w:val="00A50C6F"/>
    <w:rsid w:val="00A946B7"/>
    <w:rsid w:val="00AA27E0"/>
    <w:rsid w:val="00AB530E"/>
    <w:rsid w:val="00B835FC"/>
    <w:rsid w:val="00B83A87"/>
    <w:rsid w:val="00BF3676"/>
    <w:rsid w:val="00BF5A3D"/>
    <w:rsid w:val="00C24E1A"/>
    <w:rsid w:val="00C64C1E"/>
    <w:rsid w:val="00CA0617"/>
    <w:rsid w:val="00D02FFB"/>
    <w:rsid w:val="00D20A6F"/>
    <w:rsid w:val="00D51B2E"/>
    <w:rsid w:val="00D572E7"/>
    <w:rsid w:val="00D63459"/>
    <w:rsid w:val="00DA5645"/>
    <w:rsid w:val="00DE40A2"/>
    <w:rsid w:val="00DE51B1"/>
    <w:rsid w:val="00E21B44"/>
    <w:rsid w:val="00E25868"/>
    <w:rsid w:val="00E543B5"/>
    <w:rsid w:val="00E66981"/>
    <w:rsid w:val="00EA239A"/>
    <w:rsid w:val="00EF24A4"/>
    <w:rsid w:val="00EF61CA"/>
    <w:rsid w:val="00F01CE9"/>
    <w:rsid w:val="00F1175D"/>
    <w:rsid w:val="00F564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31A"/>
    <w:pPr>
      <w:widowControl w:val="0"/>
    </w:pPr>
    <w:rPr>
      <w:sz w:val="24"/>
      <w:lang w:val="en-US" w:eastAsia="en-US"/>
    </w:rPr>
  </w:style>
  <w:style w:type="paragraph" w:styleId="Heading1">
    <w:name w:val="heading 1"/>
    <w:basedOn w:val="Normal"/>
    <w:next w:val="Normal"/>
    <w:qFormat/>
    <w:rsid w:val="0025631A"/>
    <w:pPr>
      <w:keepNext/>
      <w:ind w:firstLine="1440"/>
      <w:outlineLvl w:val="0"/>
    </w:pPr>
    <w:rPr>
      <w:rFonts w:ascii="Arial" w:hAnsi="Arial"/>
      <w:b/>
      <w:bCs/>
      <w:lang w:val="en-GB"/>
    </w:rPr>
  </w:style>
  <w:style w:type="paragraph" w:styleId="Heading2">
    <w:name w:val="heading 2"/>
    <w:basedOn w:val="Normal"/>
    <w:next w:val="Normal"/>
    <w:qFormat/>
    <w:rsid w:val="0025631A"/>
    <w:pPr>
      <w:keepNext/>
      <w:widowControl/>
      <w:jc w:val="center"/>
      <w:outlineLvl w:val="1"/>
    </w:pPr>
    <w:rPr>
      <w:b/>
      <w:lang w:val="en-GB"/>
    </w:rPr>
  </w:style>
  <w:style w:type="paragraph" w:styleId="Heading3">
    <w:name w:val="heading 3"/>
    <w:basedOn w:val="Normal"/>
    <w:next w:val="Normal"/>
    <w:qFormat/>
    <w:rsid w:val="0025631A"/>
    <w:pPr>
      <w:keepNext/>
      <w:widowControl/>
      <w:outlineLvl w:val="2"/>
    </w:pPr>
    <w:rPr>
      <w:rFonts w:ascii="Arial" w:hAnsi="Arial"/>
      <w:b/>
    </w:rPr>
  </w:style>
  <w:style w:type="paragraph" w:styleId="Heading4">
    <w:name w:val="heading 4"/>
    <w:basedOn w:val="Normal"/>
    <w:next w:val="Normal"/>
    <w:qFormat/>
    <w:rsid w:val="0025631A"/>
    <w:pPr>
      <w:keepNext/>
      <w:widowControl/>
      <w:jc w:val="center"/>
      <w:outlineLvl w:val="3"/>
    </w:pPr>
    <w:rPr>
      <w:rFonts w:ascii="Arial" w:hAnsi="Arial"/>
      <w:b/>
      <w:sz w:val="28"/>
    </w:rPr>
  </w:style>
  <w:style w:type="paragraph" w:styleId="Heading5">
    <w:name w:val="heading 5"/>
    <w:basedOn w:val="Normal"/>
    <w:next w:val="Normal"/>
    <w:qFormat/>
    <w:rsid w:val="0025631A"/>
    <w:pPr>
      <w:keepNext/>
      <w:ind w:firstLine="720"/>
      <w:outlineLvl w:val="4"/>
    </w:pPr>
    <w:rPr>
      <w:rFonts w:ascii="Arial" w:hAnsi="Arial"/>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25631A"/>
  </w:style>
  <w:style w:type="paragraph" w:styleId="Footer">
    <w:name w:val="footer"/>
    <w:basedOn w:val="Normal"/>
    <w:rsid w:val="0025631A"/>
    <w:pPr>
      <w:tabs>
        <w:tab w:val="center" w:pos="4320"/>
        <w:tab w:val="right" w:pos="8640"/>
      </w:tabs>
    </w:pPr>
  </w:style>
  <w:style w:type="character" w:styleId="PageNumber">
    <w:name w:val="page number"/>
    <w:basedOn w:val="DefaultParagraphFont"/>
    <w:rsid w:val="0025631A"/>
    <w:rPr>
      <w:rFonts w:cs="Times New Roman"/>
    </w:rPr>
  </w:style>
  <w:style w:type="paragraph" w:styleId="BodyText">
    <w:name w:val="Body Text"/>
    <w:basedOn w:val="Normal"/>
    <w:rsid w:val="0025631A"/>
    <w:pPr>
      <w:widowControl/>
    </w:pPr>
    <w:rPr>
      <w:rFonts w:ascii="Arial" w:hAnsi="Arial"/>
      <w:lang w:val="en-CA"/>
    </w:rPr>
  </w:style>
  <w:style w:type="paragraph" w:styleId="EnvelopeReturn">
    <w:name w:val="envelope return"/>
    <w:basedOn w:val="Normal"/>
    <w:rsid w:val="0025631A"/>
    <w:pPr>
      <w:widowControl/>
    </w:pPr>
    <w:rPr>
      <w:rFonts w:ascii="Arial" w:hAnsi="Arial"/>
    </w:rPr>
  </w:style>
  <w:style w:type="character" w:styleId="Hyperlink">
    <w:name w:val="Hyperlink"/>
    <w:basedOn w:val="DefaultParagraphFont"/>
    <w:rsid w:val="00443C8D"/>
    <w:rPr>
      <w:rFonts w:cs="Times New Roman"/>
      <w:color w:val="0000FF"/>
      <w:u w:val="single"/>
    </w:rPr>
  </w:style>
  <w:style w:type="paragraph" w:customStyle="1" w:styleId="Default">
    <w:name w:val="Default"/>
    <w:rsid w:val="00443C8D"/>
    <w:pPr>
      <w:autoSpaceDE w:val="0"/>
      <w:autoSpaceDN w:val="0"/>
      <w:adjustRightInd w:val="0"/>
    </w:pPr>
    <w:rPr>
      <w:rFonts w:ascii="Arial" w:hAnsi="Arial" w:cs="Arial"/>
      <w:color w:val="000000"/>
      <w:sz w:val="24"/>
      <w:szCs w:val="24"/>
    </w:rPr>
  </w:style>
  <w:style w:type="paragraph" w:styleId="Header">
    <w:name w:val="header"/>
    <w:basedOn w:val="Normal"/>
    <w:link w:val="HeaderChar"/>
    <w:rsid w:val="004465B9"/>
    <w:pPr>
      <w:tabs>
        <w:tab w:val="center" w:pos="4680"/>
        <w:tab w:val="right" w:pos="9360"/>
      </w:tabs>
    </w:pPr>
  </w:style>
  <w:style w:type="character" w:customStyle="1" w:styleId="HeaderChar">
    <w:name w:val="Header Char"/>
    <w:basedOn w:val="DefaultParagraphFont"/>
    <w:link w:val="Header"/>
    <w:locked/>
    <w:rsid w:val="004465B9"/>
    <w:rPr>
      <w:rFonts w:cs="Times New Roman"/>
      <w:snapToGrid w:val="0"/>
      <w:sz w:val="24"/>
      <w:lang w:val="en-US" w:eastAsia="en-US"/>
    </w:rPr>
  </w:style>
  <w:style w:type="paragraph" w:styleId="BalloonText">
    <w:name w:val="Balloon Text"/>
    <w:basedOn w:val="Normal"/>
    <w:link w:val="BalloonTextChar"/>
    <w:rsid w:val="00E543B5"/>
    <w:rPr>
      <w:rFonts w:ascii="Tahoma" w:hAnsi="Tahoma" w:cs="Tahoma"/>
      <w:sz w:val="16"/>
      <w:szCs w:val="16"/>
    </w:rPr>
  </w:style>
  <w:style w:type="character" w:customStyle="1" w:styleId="BalloonTextChar">
    <w:name w:val="Balloon Text Char"/>
    <w:basedOn w:val="DefaultParagraphFont"/>
    <w:link w:val="BalloonText"/>
    <w:rsid w:val="00E543B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20320">
      <w:bodyDiv w:val="1"/>
      <w:marLeft w:val="0"/>
      <w:marRight w:val="0"/>
      <w:marTop w:val="0"/>
      <w:marBottom w:val="0"/>
      <w:divBdr>
        <w:top w:val="none" w:sz="0" w:space="0" w:color="auto"/>
        <w:left w:val="none" w:sz="0" w:space="0" w:color="auto"/>
        <w:bottom w:val="none" w:sz="0" w:space="0" w:color="auto"/>
        <w:right w:val="none" w:sz="0" w:space="0" w:color="auto"/>
      </w:divBdr>
    </w:div>
    <w:div w:id="41517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093F60-5B93-4309-9E5B-0DF3D6E88CAB}"/>
</file>

<file path=customXml/itemProps2.xml><?xml version="1.0" encoding="utf-8"?>
<ds:datastoreItem xmlns:ds="http://schemas.openxmlformats.org/officeDocument/2006/customXml" ds:itemID="{C50325DD-4E7F-4AF4-A278-60967D09AF8F}"/>
</file>

<file path=customXml/itemProps3.xml><?xml version="1.0" encoding="utf-8"?>
<ds:datastoreItem xmlns:ds="http://schemas.openxmlformats.org/officeDocument/2006/customXml" ds:itemID="{F8168BC5-F8CE-4E32-8A60-C9282DE9DEB8}"/>
</file>

<file path=docProps/app.xml><?xml version="1.0" encoding="utf-8"?>
<Properties xmlns="http://schemas.openxmlformats.org/officeDocument/2006/extended-properties" xmlns:vt="http://schemas.openxmlformats.org/officeDocument/2006/docPropsVTypes">
  <Template>Normal.dotm</Template>
  <TotalTime>4</TotalTime>
  <Pages>8</Pages>
  <Words>1939</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SAULT COLLEGE OF APPLIED ARTS &amp; TECHNOLOGY</vt:lpstr>
    </vt:vector>
  </TitlesOfParts>
  <Company>Health and Safety Planning and Training Services</Company>
  <LinksUpToDate>false</LinksUpToDate>
  <CharactersWithSpaces>12972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&amp; TECHNOLOGY</dc:title>
  <dc:subject/>
  <dc:creator>Louise Caicco Tett</dc:creator>
  <cp:keywords/>
  <dc:description/>
  <cp:lastModifiedBy>Gina Guidocci</cp:lastModifiedBy>
  <cp:revision>4</cp:revision>
  <cp:lastPrinted>2014-11-05T20:57:00Z</cp:lastPrinted>
  <dcterms:created xsi:type="dcterms:W3CDTF">2014-05-26T19:56:00Z</dcterms:created>
  <dcterms:modified xsi:type="dcterms:W3CDTF">2014-11-05T20:58:00Z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3442800</vt:r8>
  </property>
</Properties>
</file>